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458F5" w14:textId="77777777" w:rsidR="000E773C" w:rsidRDefault="000E773C" w:rsidP="000E773C">
      <w:pPr>
        <w:rPr>
          <w:rFonts w:ascii="Arial" w:hAnsi="Arial" w:cs="Arial"/>
          <w:sz w:val="20"/>
          <w:szCs w:val="20"/>
          <w:lang w:eastAsia="en-US"/>
        </w:rPr>
      </w:pPr>
    </w:p>
    <w:p w14:paraId="31D39C7B" w14:textId="23D615D9" w:rsidR="00590DA6" w:rsidRDefault="00590DA6" w:rsidP="00590DA6">
      <w:pPr>
        <w:pStyle w:val="Kop2"/>
        <w:numPr>
          <w:ilvl w:val="0"/>
          <w:numId w:val="0"/>
        </w:numPr>
        <w:tabs>
          <w:tab w:val="left" w:pos="708"/>
        </w:tabs>
        <w:ind w:left="578" w:hanging="578"/>
        <w:rPr>
          <w:rFonts w:cs="Arial"/>
          <w:b/>
          <w:lang w:eastAsia="en-US"/>
        </w:rPr>
      </w:pPr>
      <w:bookmarkStart w:id="0" w:name="_Toc465415565"/>
      <w:bookmarkStart w:id="1" w:name="_Toc93403553"/>
      <w:r>
        <w:rPr>
          <w:rFonts w:cs="Arial"/>
          <w:b/>
          <w:lang w:eastAsia="en-US"/>
        </w:rPr>
        <w:t>Bijlage 11</w:t>
      </w:r>
      <w:r>
        <w:rPr>
          <w:rFonts w:cs="Arial"/>
          <w:b/>
          <w:lang w:eastAsia="en-US"/>
        </w:rPr>
        <w:tab/>
      </w:r>
      <w:bookmarkEnd w:id="0"/>
      <w:bookmarkEnd w:id="1"/>
      <w:r>
        <w:rPr>
          <w:rFonts w:cs="Arial"/>
          <w:b/>
          <w:lang w:eastAsia="en-US"/>
        </w:rPr>
        <w:t>Programma van Eisen</w:t>
      </w:r>
    </w:p>
    <w:p w14:paraId="732ADD69" w14:textId="77777777" w:rsidR="000E773C" w:rsidRPr="006B4FD3" w:rsidRDefault="000E773C" w:rsidP="000E773C">
      <w:pPr>
        <w:pStyle w:val="Default"/>
        <w:rPr>
          <w:rFonts w:ascii="Arial" w:hAnsi="Arial" w:cs="Arial"/>
          <w:sz w:val="20"/>
          <w:szCs w:val="20"/>
        </w:rPr>
      </w:pPr>
    </w:p>
    <w:p w14:paraId="2C09A740" w14:textId="030D0284" w:rsidR="000E773C" w:rsidRPr="006B4FD3" w:rsidRDefault="000E773C" w:rsidP="000E773C">
      <w:pPr>
        <w:pStyle w:val="Default"/>
        <w:rPr>
          <w:rFonts w:ascii="Arial" w:hAnsi="Arial" w:cs="Arial"/>
          <w:sz w:val="20"/>
          <w:szCs w:val="20"/>
        </w:rPr>
      </w:pPr>
      <w:r w:rsidRPr="006B4FD3">
        <w:rPr>
          <w:rFonts w:ascii="Arial" w:hAnsi="Arial" w:cs="Arial"/>
          <w:sz w:val="20"/>
          <w:szCs w:val="20"/>
        </w:rPr>
        <w:t xml:space="preserve">Deze bijlage maakt onderdeel uit van de aanbestedingsstukken voor de openbare Europese aanbesteding Accountantsdiensten van de gemeente Beek voor de boekjaren 2024 t/m 2027 (met optie tot verlenging voor de boekjaren 2028 en 2029). </w:t>
      </w:r>
    </w:p>
    <w:p w14:paraId="377B69C1" w14:textId="77777777" w:rsidR="000E773C" w:rsidRPr="006B4FD3" w:rsidRDefault="000E773C" w:rsidP="000E773C">
      <w:pPr>
        <w:tabs>
          <w:tab w:val="left" w:pos="6180"/>
        </w:tabs>
        <w:spacing w:line="260" w:lineRule="exact"/>
        <w:rPr>
          <w:rFonts w:ascii="Arial" w:hAnsi="Arial" w:cs="Arial"/>
          <w:sz w:val="20"/>
          <w:szCs w:val="20"/>
        </w:rPr>
      </w:pPr>
    </w:p>
    <w:tbl>
      <w:tblPr>
        <w:tblStyle w:val="Tabelraster"/>
        <w:tblW w:w="0" w:type="auto"/>
        <w:tblLook w:val="04A0" w:firstRow="1" w:lastRow="0" w:firstColumn="1" w:lastColumn="0" w:noHBand="0" w:noVBand="1"/>
      </w:tblPr>
      <w:tblGrid>
        <w:gridCol w:w="562"/>
        <w:gridCol w:w="6663"/>
        <w:gridCol w:w="985"/>
      </w:tblGrid>
      <w:tr w:rsidR="000E773C" w:rsidRPr="006B4FD3" w14:paraId="73FFCBC0" w14:textId="77777777" w:rsidTr="000C5B6D">
        <w:tc>
          <w:tcPr>
            <w:tcW w:w="562" w:type="dxa"/>
          </w:tcPr>
          <w:p w14:paraId="7EC17D8C" w14:textId="37514EB9" w:rsidR="000E773C" w:rsidRPr="006B4FD3" w:rsidRDefault="000E773C" w:rsidP="000E773C">
            <w:pPr>
              <w:tabs>
                <w:tab w:val="left" w:pos="6180"/>
              </w:tabs>
              <w:spacing w:line="260" w:lineRule="exact"/>
              <w:rPr>
                <w:rFonts w:ascii="Arial" w:hAnsi="Arial" w:cs="Arial"/>
                <w:sz w:val="20"/>
                <w:szCs w:val="20"/>
              </w:rPr>
            </w:pPr>
            <w:r w:rsidRPr="006B4FD3">
              <w:rPr>
                <w:rFonts w:ascii="Arial" w:hAnsi="Arial" w:cs="Arial"/>
                <w:sz w:val="20"/>
                <w:szCs w:val="20"/>
              </w:rPr>
              <w:t>Nr.</w:t>
            </w:r>
          </w:p>
        </w:tc>
        <w:tc>
          <w:tcPr>
            <w:tcW w:w="6663" w:type="dxa"/>
          </w:tcPr>
          <w:p w14:paraId="5FFA50A7" w14:textId="6C8A5CC1" w:rsidR="000E773C" w:rsidRPr="006B4FD3" w:rsidRDefault="000E773C" w:rsidP="000E773C">
            <w:pPr>
              <w:tabs>
                <w:tab w:val="left" w:pos="6180"/>
              </w:tabs>
              <w:spacing w:line="260" w:lineRule="exact"/>
              <w:rPr>
                <w:rFonts w:ascii="Arial" w:hAnsi="Arial" w:cs="Arial"/>
                <w:sz w:val="20"/>
                <w:szCs w:val="20"/>
              </w:rPr>
            </w:pPr>
            <w:r w:rsidRPr="006B4FD3">
              <w:rPr>
                <w:rFonts w:ascii="Arial" w:hAnsi="Arial" w:cs="Arial"/>
                <w:sz w:val="20"/>
                <w:szCs w:val="20"/>
              </w:rPr>
              <w:t>Eisen</w:t>
            </w:r>
          </w:p>
        </w:tc>
        <w:tc>
          <w:tcPr>
            <w:tcW w:w="985" w:type="dxa"/>
          </w:tcPr>
          <w:p w14:paraId="7EB0E65D" w14:textId="77777777" w:rsidR="000E773C" w:rsidRPr="006B4FD3" w:rsidRDefault="000E773C" w:rsidP="000E773C">
            <w:pPr>
              <w:tabs>
                <w:tab w:val="left" w:pos="6180"/>
              </w:tabs>
              <w:spacing w:line="260" w:lineRule="exact"/>
              <w:rPr>
                <w:rFonts w:ascii="Arial" w:hAnsi="Arial" w:cs="Arial"/>
                <w:sz w:val="20"/>
                <w:szCs w:val="20"/>
              </w:rPr>
            </w:pPr>
            <w:r w:rsidRPr="006B4FD3">
              <w:rPr>
                <w:rFonts w:ascii="Arial" w:hAnsi="Arial" w:cs="Arial"/>
                <w:sz w:val="20"/>
                <w:szCs w:val="20"/>
              </w:rPr>
              <w:t>Akkoord</w:t>
            </w:r>
          </w:p>
          <w:p w14:paraId="20F50CFB" w14:textId="1019863A" w:rsidR="000E773C" w:rsidRPr="006B4FD3" w:rsidRDefault="000E773C" w:rsidP="000E773C">
            <w:pPr>
              <w:tabs>
                <w:tab w:val="left" w:pos="6180"/>
              </w:tabs>
              <w:spacing w:line="260" w:lineRule="exact"/>
              <w:rPr>
                <w:rFonts w:ascii="Arial" w:hAnsi="Arial" w:cs="Arial"/>
                <w:sz w:val="20"/>
                <w:szCs w:val="20"/>
              </w:rPr>
            </w:pPr>
            <w:r w:rsidRPr="006B4FD3">
              <w:rPr>
                <w:rFonts w:ascii="Arial" w:hAnsi="Arial" w:cs="Arial"/>
                <w:sz w:val="20"/>
                <w:szCs w:val="20"/>
              </w:rPr>
              <w:t>Ja / Nee</w:t>
            </w:r>
          </w:p>
        </w:tc>
      </w:tr>
      <w:tr w:rsidR="000E773C" w:rsidRPr="006B4FD3" w14:paraId="212BCFB2" w14:textId="77777777" w:rsidTr="000C5B6D">
        <w:tc>
          <w:tcPr>
            <w:tcW w:w="562" w:type="dxa"/>
          </w:tcPr>
          <w:p w14:paraId="37388B66" w14:textId="77777777" w:rsidR="000E773C" w:rsidRPr="006B4FD3" w:rsidRDefault="000E773C" w:rsidP="000E773C">
            <w:pPr>
              <w:tabs>
                <w:tab w:val="left" w:pos="6180"/>
              </w:tabs>
              <w:spacing w:line="260" w:lineRule="exact"/>
              <w:rPr>
                <w:rFonts w:ascii="Arial" w:hAnsi="Arial" w:cs="Arial"/>
                <w:sz w:val="20"/>
                <w:szCs w:val="20"/>
              </w:rPr>
            </w:pPr>
          </w:p>
        </w:tc>
        <w:tc>
          <w:tcPr>
            <w:tcW w:w="6663" w:type="dxa"/>
          </w:tcPr>
          <w:p w14:paraId="0F488B45" w14:textId="1FEEBB3B" w:rsidR="000E773C" w:rsidRPr="006B4FD3" w:rsidRDefault="000E773C" w:rsidP="000E773C">
            <w:pPr>
              <w:tabs>
                <w:tab w:val="left" w:pos="6180"/>
              </w:tabs>
              <w:spacing w:line="260" w:lineRule="exact"/>
              <w:rPr>
                <w:rFonts w:ascii="Arial" w:hAnsi="Arial" w:cs="Arial"/>
                <w:b/>
                <w:bCs/>
                <w:sz w:val="20"/>
                <w:szCs w:val="20"/>
              </w:rPr>
            </w:pPr>
            <w:r w:rsidRPr="006B4FD3">
              <w:rPr>
                <w:rFonts w:ascii="Arial" w:hAnsi="Arial" w:cs="Arial"/>
                <w:b/>
                <w:bCs/>
                <w:sz w:val="20"/>
                <w:szCs w:val="20"/>
              </w:rPr>
              <w:t>Algemeen</w:t>
            </w:r>
          </w:p>
        </w:tc>
        <w:tc>
          <w:tcPr>
            <w:tcW w:w="985" w:type="dxa"/>
          </w:tcPr>
          <w:p w14:paraId="6D1386EB" w14:textId="77777777" w:rsidR="000E773C" w:rsidRPr="006B4FD3" w:rsidRDefault="000E773C" w:rsidP="000E773C">
            <w:pPr>
              <w:tabs>
                <w:tab w:val="left" w:pos="6180"/>
              </w:tabs>
              <w:spacing w:line="260" w:lineRule="exact"/>
              <w:rPr>
                <w:rFonts w:ascii="Arial" w:hAnsi="Arial" w:cs="Arial"/>
                <w:sz w:val="20"/>
                <w:szCs w:val="20"/>
              </w:rPr>
            </w:pPr>
          </w:p>
        </w:tc>
      </w:tr>
      <w:tr w:rsidR="000E773C" w:rsidRPr="006B4FD3" w14:paraId="163F892B" w14:textId="77777777" w:rsidTr="000C5B6D">
        <w:tc>
          <w:tcPr>
            <w:tcW w:w="562" w:type="dxa"/>
          </w:tcPr>
          <w:p w14:paraId="28CBAFEA" w14:textId="655AD0A6" w:rsidR="000E773C" w:rsidRPr="006B4FD3" w:rsidRDefault="000E773C" w:rsidP="000E773C">
            <w:pPr>
              <w:tabs>
                <w:tab w:val="left" w:pos="6180"/>
              </w:tabs>
              <w:spacing w:line="260" w:lineRule="exact"/>
              <w:rPr>
                <w:rFonts w:ascii="Arial" w:hAnsi="Arial" w:cs="Arial"/>
                <w:sz w:val="20"/>
                <w:szCs w:val="20"/>
              </w:rPr>
            </w:pPr>
            <w:r w:rsidRPr="006B4FD3">
              <w:rPr>
                <w:rFonts w:ascii="Arial" w:hAnsi="Arial" w:cs="Arial"/>
                <w:sz w:val="20"/>
                <w:szCs w:val="20"/>
              </w:rPr>
              <w:t>1.</w:t>
            </w:r>
          </w:p>
        </w:tc>
        <w:tc>
          <w:tcPr>
            <w:tcW w:w="6663" w:type="dxa"/>
          </w:tcPr>
          <w:p w14:paraId="29286C17" w14:textId="45E428C1" w:rsidR="000E773C" w:rsidRPr="006B4FD3" w:rsidRDefault="000E773C" w:rsidP="000E773C">
            <w:pPr>
              <w:pStyle w:val="Default"/>
              <w:rPr>
                <w:rFonts w:ascii="Arial" w:hAnsi="Arial" w:cs="Arial"/>
                <w:sz w:val="20"/>
                <w:szCs w:val="20"/>
              </w:rPr>
            </w:pPr>
            <w:r w:rsidRPr="006B4FD3">
              <w:rPr>
                <w:rFonts w:ascii="Arial" w:hAnsi="Arial" w:cs="Arial"/>
                <w:sz w:val="20"/>
                <w:szCs w:val="20"/>
              </w:rPr>
              <w:t xml:space="preserve">De inschrijver is bereid en in staat de dienstverlening als genoemd in </w:t>
            </w:r>
            <w:r w:rsidR="00841621" w:rsidRPr="006B4FD3">
              <w:rPr>
                <w:rFonts w:ascii="Arial" w:hAnsi="Arial" w:cs="Arial"/>
                <w:sz w:val="20"/>
                <w:szCs w:val="20"/>
              </w:rPr>
              <w:t xml:space="preserve">hoofdstuk </w:t>
            </w:r>
            <w:r w:rsidR="00BD12C7">
              <w:rPr>
                <w:rFonts w:ascii="Arial" w:hAnsi="Arial" w:cs="Arial"/>
                <w:sz w:val="20"/>
                <w:szCs w:val="20"/>
              </w:rPr>
              <w:t>1</w:t>
            </w:r>
            <w:r w:rsidRPr="006B4FD3">
              <w:rPr>
                <w:rFonts w:ascii="Arial" w:hAnsi="Arial" w:cs="Arial"/>
                <w:sz w:val="20"/>
                <w:szCs w:val="20"/>
              </w:rPr>
              <w:t xml:space="preserve"> van het beschrijvend document ten behoeve van de opdrachtgever te verzorgen</w:t>
            </w:r>
          </w:p>
        </w:tc>
        <w:tc>
          <w:tcPr>
            <w:tcW w:w="985" w:type="dxa"/>
          </w:tcPr>
          <w:p w14:paraId="0EC77E28" w14:textId="77777777" w:rsidR="000E773C" w:rsidRPr="006B4FD3" w:rsidRDefault="000E773C" w:rsidP="000E773C">
            <w:pPr>
              <w:tabs>
                <w:tab w:val="left" w:pos="6180"/>
              </w:tabs>
              <w:spacing w:line="260" w:lineRule="exact"/>
              <w:rPr>
                <w:rFonts w:ascii="Arial" w:hAnsi="Arial" w:cs="Arial"/>
                <w:sz w:val="20"/>
                <w:szCs w:val="20"/>
              </w:rPr>
            </w:pPr>
          </w:p>
        </w:tc>
      </w:tr>
      <w:tr w:rsidR="000E773C" w:rsidRPr="006B4FD3" w14:paraId="728EBDD4" w14:textId="77777777" w:rsidTr="000C5B6D">
        <w:tc>
          <w:tcPr>
            <w:tcW w:w="562" w:type="dxa"/>
          </w:tcPr>
          <w:p w14:paraId="1E7DF8C9" w14:textId="6373A5C3" w:rsidR="000E773C" w:rsidRPr="006B4FD3" w:rsidRDefault="000E773C" w:rsidP="000E773C">
            <w:pPr>
              <w:tabs>
                <w:tab w:val="left" w:pos="6180"/>
              </w:tabs>
              <w:spacing w:line="260" w:lineRule="exact"/>
              <w:rPr>
                <w:rFonts w:ascii="Arial" w:hAnsi="Arial" w:cs="Arial"/>
                <w:sz w:val="20"/>
                <w:szCs w:val="20"/>
              </w:rPr>
            </w:pPr>
            <w:r w:rsidRPr="006B4FD3">
              <w:rPr>
                <w:rFonts w:ascii="Arial" w:hAnsi="Arial" w:cs="Arial"/>
                <w:sz w:val="20"/>
                <w:szCs w:val="20"/>
              </w:rPr>
              <w:t>2.</w:t>
            </w:r>
          </w:p>
        </w:tc>
        <w:tc>
          <w:tcPr>
            <w:tcW w:w="6663" w:type="dxa"/>
          </w:tcPr>
          <w:p w14:paraId="61BDF967" w14:textId="7D178BE5" w:rsidR="000E773C" w:rsidRPr="006B4FD3" w:rsidRDefault="000E773C" w:rsidP="00841621">
            <w:pPr>
              <w:pStyle w:val="Default"/>
              <w:rPr>
                <w:rFonts w:ascii="Arial" w:hAnsi="Arial" w:cs="Arial"/>
                <w:sz w:val="20"/>
                <w:szCs w:val="20"/>
              </w:rPr>
            </w:pPr>
            <w:r w:rsidRPr="006B4FD3">
              <w:rPr>
                <w:rFonts w:ascii="Arial" w:hAnsi="Arial" w:cs="Arial"/>
                <w:sz w:val="20"/>
                <w:szCs w:val="20"/>
              </w:rPr>
              <w:t xml:space="preserve">De inschrijver is in staat de diensten als genoemd in </w:t>
            </w:r>
            <w:r w:rsidR="00841621" w:rsidRPr="006B4FD3">
              <w:rPr>
                <w:rFonts w:ascii="Arial" w:hAnsi="Arial" w:cs="Arial"/>
                <w:sz w:val="20"/>
                <w:szCs w:val="20"/>
              </w:rPr>
              <w:t xml:space="preserve">hoofdstuk </w:t>
            </w:r>
            <w:r w:rsidR="00BD12C7">
              <w:rPr>
                <w:rFonts w:ascii="Arial" w:hAnsi="Arial" w:cs="Arial"/>
                <w:sz w:val="20"/>
                <w:szCs w:val="20"/>
              </w:rPr>
              <w:t>1</w:t>
            </w:r>
            <w:r w:rsidRPr="006B4FD3">
              <w:rPr>
                <w:rFonts w:ascii="Arial" w:hAnsi="Arial" w:cs="Arial"/>
                <w:sz w:val="20"/>
                <w:szCs w:val="20"/>
              </w:rPr>
              <w:t xml:space="preserve"> van het beschrijvend document uit te voeren binnen de daartoe gestelde termijnen</w:t>
            </w:r>
          </w:p>
        </w:tc>
        <w:tc>
          <w:tcPr>
            <w:tcW w:w="985" w:type="dxa"/>
          </w:tcPr>
          <w:p w14:paraId="5015E212" w14:textId="77777777" w:rsidR="000E773C" w:rsidRPr="006B4FD3" w:rsidRDefault="000E773C" w:rsidP="000E773C">
            <w:pPr>
              <w:tabs>
                <w:tab w:val="left" w:pos="6180"/>
              </w:tabs>
              <w:spacing w:line="260" w:lineRule="exact"/>
              <w:rPr>
                <w:rFonts w:ascii="Arial" w:hAnsi="Arial" w:cs="Arial"/>
                <w:sz w:val="20"/>
                <w:szCs w:val="20"/>
              </w:rPr>
            </w:pPr>
          </w:p>
        </w:tc>
      </w:tr>
      <w:tr w:rsidR="000E773C" w:rsidRPr="006B4FD3" w14:paraId="2948E76D" w14:textId="77777777" w:rsidTr="000C5B6D">
        <w:tc>
          <w:tcPr>
            <w:tcW w:w="562" w:type="dxa"/>
          </w:tcPr>
          <w:p w14:paraId="6915606E" w14:textId="401D9E3A" w:rsidR="000E773C" w:rsidRPr="006B4FD3" w:rsidRDefault="000E773C" w:rsidP="000E773C">
            <w:pPr>
              <w:tabs>
                <w:tab w:val="left" w:pos="6180"/>
              </w:tabs>
              <w:spacing w:line="260" w:lineRule="exact"/>
              <w:rPr>
                <w:rFonts w:ascii="Arial" w:hAnsi="Arial" w:cs="Arial"/>
                <w:sz w:val="20"/>
                <w:szCs w:val="20"/>
              </w:rPr>
            </w:pPr>
            <w:r w:rsidRPr="006B4FD3">
              <w:rPr>
                <w:rFonts w:ascii="Arial" w:hAnsi="Arial" w:cs="Arial"/>
                <w:sz w:val="20"/>
                <w:szCs w:val="20"/>
              </w:rPr>
              <w:t>3.</w:t>
            </w:r>
          </w:p>
        </w:tc>
        <w:tc>
          <w:tcPr>
            <w:tcW w:w="6663" w:type="dxa"/>
          </w:tcPr>
          <w:p w14:paraId="0EE29EAA" w14:textId="77E27AA1" w:rsidR="000E773C" w:rsidRPr="006B4FD3" w:rsidRDefault="000E773C" w:rsidP="000E773C">
            <w:pPr>
              <w:pStyle w:val="Default"/>
              <w:rPr>
                <w:rFonts w:ascii="Arial" w:hAnsi="Arial" w:cs="Arial"/>
                <w:sz w:val="20"/>
                <w:szCs w:val="20"/>
              </w:rPr>
            </w:pPr>
            <w:r w:rsidRPr="006B4FD3">
              <w:rPr>
                <w:rFonts w:ascii="Arial" w:hAnsi="Arial" w:cs="Arial"/>
                <w:sz w:val="20"/>
                <w:szCs w:val="20"/>
              </w:rPr>
              <w:t>De inschrijver garandeert dat de door hem te leveren diensten gedurende de looptijd van het contract van onveranderde, goede kwaliteit zijn en blijven en dat diensten in alle opzichten voldoen aan de gebruikelijke eisen van deugdelijkheid, doelmatigheid, geschiktheid, normen, specificaties, overheidsvoorschriften</w:t>
            </w:r>
          </w:p>
          <w:p w14:paraId="742143E2" w14:textId="77777777" w:rsidR="000E773C" w:rsidRPr="006B4FD3" w:rsidRDefault="000E773C" w:rsidP="000E773C">
            <w:pPr>
              <w:tabs>
                <w:tab w:val="left" w:pos="6180"/>
              </w:tabs>
              <w:spacing w:line="260" w:lineRule="exact"/>
              <w:rPr>
                <w:rFonts w:ascii="Arial" w:hAnsi="Arial" w:cs="Arial"/>
                <w:sz w:val="20"/>
                <w:szCs w:val="20"/>
              </w:rPr>
            </w:pPr>
          </w:p>
        </w:tc>
        <w:tc>
          <w:tcPr>
            <w:tcW w:w="985" w:type="dxa"/>
          </w:tcPr>
          <w:p w14:paraId="3B3632D5" w14:textId="77777777" w:rsidR="000E773C" w:rsidRPr="006B4FD3" w:rsidRDefault="000E773C" w:rsidP="000E773C">
            <w:pPr>
              <w:tabs>
                <w:tab w:val="left" w:pos="6180"/>
              </w:tabs>
              <w:spacing w:line="260" w:lineRule="exact"/>
              <w:rPr>
                <w:rFonts w:ascii="Arial" w:hAnsi="Arial" w:cs="Arial"/>
                <w:sz w:val="20"/>
                <w:szCs w:val="20"/>
              </w:rPr>
            </w:pPr>
          </w:p>
        </w:tc>
      </w:tr>
      <w:tr w:rsidR="000E773C" w:rsidRPr="006B4FD3" w14:paraId="3ECA84E9" w14:textId="77777777" w:rsidTr="000C5B6D">
        <w:tc>
          <w:tcPr>
            <w:tcW w:w="562" w:type="dxa"/>
          </w:tcPr>
          <w:p w14:paraId="6CE31677" w14:textId="4B4BFEEC" w:rsidR="000E773C" w:rsidRPr="006B4FD3" w:rsidRDefault="000E773C" w:rsidP="000E773C">
            <w:pPr>
              <w:tabs>
                <w:tab w:val="left" w:pos="6180"/>
              </w:tabs>
              <w:spacing w:line="260" w:lineRule="exact"/>
              <w:rPr>
                <w:rFonts w:ascii="Arial" w:hAnsi="Arial" w:cs="Arial"/>
                <w:sz w:val="20"/>
                <w:szCs w:val="20"/>
              </w:rPr>
            </w:pPr>
            <w:r w:rsidRPr="00D1331A">
              <w:rPr>
                <w:rFonts w:ascii="Arial" w:hAnsi="Arial" w:cs="Arial"/>
                <w:sz w:val="20"/>
                <w:szCs w:val="20"/>
              </w:rPr>
              <w:t>4.</w:t>
            </w:r>
          </w:p>
        </w:tc>
        <w:tc>
          <w:tcPr>
            <w:tcW w:w="6663" w:type="dxa"/>
          </w:tcPr>
          <w:p w14:paraId="5EE1B336" w14:textId="1E65825C" w:rsidR="000E773C" w:rsidRPr="00BD12C7" w:rsidRDefault="000E773C" w:rsidP="00D1331A">
            <w:pPr>
              <w:pStyle w:val="Default"/>
              <w:rPr>
                <w:rFonts w:ascii="Arial" w:hAnsi="Arial" w:cs="Arial"/>
                <w:b/>
                <w:bCs/>
                <w:sz w:val="20"/>
                <w:szCs w:val="20"/>
              </w:rPr>
            </w:pPr>
            <w:r w:rsidRPr="006B4FD3">
              <w:rPr>
                <w:rFonts w:ascii="Arial" w:hAnsi="Arial" w:cs="Arial"/>
                <w:sz w:val="20"/>
                <w:szCs w:val="20"/>
              </w:rPr>
              <w:t>De inschrijver is bereid bij de uitvoering van de dienstverlening, indien nodig en gewenst, samen te werken met derden</w:t>
            </w:r>
            <w:r w:rsidR="00D1331A">
              <w:rPr>
                <w:rFonts w:ascii="Arial" w:hAnsi="Arial" w:cs="Arial"/>
                <w:sz w:val="20"/>
                <w:szCs w:val="20"/>
              </w:rPr>
              <w:t>.</w:t>
            </w:r>
          </w:p>
        </w:tc>
        <w:tc>
          <w:tcPr>
            <w:tcW w:w="985" w:type="dxa"/>
          </w:tcPr>
          <w:p w14:paraId="13A512AF" w14:textId="77777777" w:rsidR="000E773C" w:rsidRPr="006B4FD3" w:rsidRDefault="000E773C" w:rsidP="000E773C">
            <w:pPr>
              <w:tabs>
                <w:tab w:val="left" w:pos="6180"/>
              </w:tabs>
              <w:spacing w:line="260" w:lineRule="exact"/>
              <w:rPr>
                <w:rFonts w:ascii="Arial" w:hAnsi="Arial" w:cs="Arial"/>
                <w:sz w:val="20"/>
                <w:szCs w:val="20"/>
              </w:rPr>
            </w:pPr>
          </w:p>
        </w:tc>
      </w:tr>
      <w:tr w:rsidR="000C5B6D" w:rsidRPr="006B4FD3" w14:paraId="75847982" w14:textId="77777777" w:rsidTr="000C5B6D">
        <w:tc>
          <w:tcPr>
            <w:tcW w:w="562" w:type="dxa"/>
          </w:tcPr>
          <w:p w14:paraId="40573CA3" w14:textId="46774FCC" w:rsidR="000C5B6D" w:rsidRPr="006B4FD3" w:rsidRDefault="000C5B6D" w:rsidP="000E773C">
            <w:pPr>
              <w:tabs>
                <w:tab w:val="left" w:pos="6180"/>
              </w:tabs>
              <w:spacing w:line="260" w:lineRule="exact"/>
              <w:rPr>
                <w:rFonts w:ascii="Arial" w:hAnsi="Arial" w:cs="Arial"/>
                <w:sz w:val="20"/>
                <w:szCs w:val="20"/>
                <w:highlight w:val="yellow"/>
              </w:rPr>
            </w:pPr>
            <w:r w:rsidRPr="00457EBD">
              <w:rPr>
                <w:rFonts w:ascii="Arial" w:hAnsi="Arial" w:cs="Arial"/>
                <w:sz w:val="20"/>
                <w:szCs w:val="20"/>
              </w:rPr>
              <w:t>5.</w:t>
            </w:r>
          </w:p>
        </w:tc>
        <w:tc>
          <w:tcPr>
            <w:tcW w:w="6663" w:type="dxa"/>
          </w:tcPr>
          <w:p w14:paraId="5739BE0D" w14:textId="5BBBC961" w:rsidR="000C5B6D" w:rsidRPr="00457EBD" w:rsidRDefault="000C5B6D" w:rsidP="000C5B6D">
            <w:pPr>
              <w:pStyle w:val="Default"/>
              <w:rPr>
                <w:rFonts w:ascii="Arial" w:hAnsi="Arial" w:cs="Arial"/>
                <w:sz w:val="20"/>
                <w:szCs w:val="20"/>
              </w:rPr>
            </w:pPr>
            <w:r w:rsidRPr="00457EBD">
              <w:rPr>
                <w:rFonts w:ascii="Arial" w:hAnsi="Arial" w:cs="Arial"/>
                <w:sz w:val="20"/>
                <w:szCs w:val="20"/>
              </w:rPr>
              <w:t xml:space="preserve">De in bijlage </w:t>
            </w:r>
            <w:r w:rsidR="00457EBD" w:rsidRPr="00457EBD">
              <w:rPr>
                <w:rFonts w:ascii="Arial" w:hAnsi="Arial" w:cs="Arial"/>
                <w:sz w:val="20"/>
                <w:szCs w:val="20"/>
              </w:rPr>
              <w:t>4</w:t>
            </w:r>
            <w:r w:rsidRPr="00457EBD">
              <w:rPr>
                <w:rFonts w:ascii="Arial" w:hAnsi="Arial" w:cs="Arial"/>
                <w:sz w:val="20"/>
                <w:szCs w:val="20"/>
              </w:rPr>
              <w:t xml:space="preserve"> aangeboden prijzen, tarieven zijn vermeld in euro, zoveel mogelijk gespecificeerd, exclusief BTW. Het totaalbedrag van de inschrijving is inclusief alle kosten, zoals administratie, overhead, materiaal, reis- en verblijf, verzekeringen, transport, belastingen, heffingen, kosten voor overleg, etc. Ontwikkelingen die bekend zijn op het moment van deze aanbesteding kunnen niet leiden tot prijswijziging.</w:t>
            </w:r>
          </w:p>
          <w:p w14:paraId="0E2BE30C" w14:textId="77777777" w:rsidR="000C5B6D" w:rsidRPr="00457EBD" w:rsidRDefault="000C5B6D" w:rsidP="000E773C">
            <w:pPr>
              <w:pStyle w:val="Default"/>
              <w:rPr>
                <w:rFonts w:ascii="Arial" w:hAnsi="Arial" w:cs="Arial"/>
                <w:sz w:val="20"/>
                <w:szCs w:val="20"/>
              </w:rPr>
            </w:pPr>
          </w:p>
          <w:p w14:paraId="74CB3474" w14:textId="6C5448DA" w:rsidR="000C5B6D" w:rsidRPr="00457EBD" w:rsidRDefault="000C5B6D" w:rsidP="000E773C">
            <w:pPr>
              <w:pStyle w:val="Default"/>
              <w:rPr>
                <w:rFonts w:ascii="Arial" w:hAnsi="Arial" w:cs="Arial"/>
                <w:sz w:val="20"/>
                <w:szCs w:val="20"/>
              </w:rPr>
            </w:pPr>
            <w:r w:rsidRPr="00457EBD">
              <w:rPr>
                <w:rFonts w:ascii="Arial" w:hAnsi="Arial" w:cs="Arial"/>
                <w:sz w:val="20"/>
                <w:szCs w:val="20"/>
              </w:rPr>
              <w:t xml:space="preserve">De opdrachtnemer is bij aanvang van het </w:t>
            </w:r>
            <w:r w:rsidR="00BD12C7" w:rsidRPr="00457EBD">
              <w:rPr>
                <w:rFonts w:ascii="Arial" w:hAnsi="Arial" w:cs="Arial"/>
                <w:sz w:val="20"/>
                <w:szCs w:val="20"/>
              </w:rPr>
              <w:t xml:space="preserve">op </w:t>
            </w:r>
            <w:r w:rsidRPr="00457EBD">
              <w:rPr>
                <w:rFonts w:ascii="Arial" w:hAnsi="Arial" w:cs="Arial"/>
                <w:sz w:val="20"/>
                <w:szCs w:val="20"/>
              </w:rPr>
              <w:t xml:space="preserve">eerstvolgend boekjaar gerechtigd de tarieven aan te passen met een maximum gelijk aan het CBS prijsindexcijfer “alle huishoudens”, over het voorafgaande boekjaar. Indien, bijvoorbeeld als gevolg van substantiële wetswijzigingen, bepaalde werkzaamheden niet meer noodzakelijk zijn, dan wel toegevoegd moeten worden, dan treden gemeente en accountant met elkaar in overleg om deze wijziging naar redelijkheid en billijkheid door te voeren in het contract. Dit dient dan te gebeuren op basis van een vooraf afgegeven schriftelijke akkoordverklaring van opdrachtgever. In deze akkoordverklaring dienen de te </w:t>
            </w:r>
            <w:r w:rsidRPr="00457EBD">
              <w:rPr>
                <w:rFonts w:ascii="Arial" w:hAnsi="Arial" w:cs="Arial"/>
                <w:bCs/>
                <w:iCs/>
                <w:sz w:val="20"/>
                <w:szCs w:val="20"/>
              </w:rPr>
              <w:t>verwachte</w:t>
            </w:r>
            <w:r w:rsidRPr="00457EBD">
              <w:rPr>
                <w:rFonts w:ascii="Arial" w:hAnsi="Arial" w:cs="Arial"/>
                <w:b/>
                <w:bCs/>
                <w:i/>
                <w:iCs/>
                <w:sz w:val="20"/>
                <w:szCs w:val="20"/>
              </w:rPr>
              <w:t xml:space="preserve"> </w:t>
            </w:r>
            <w:r w:rsidRPr="00457EBD">
              <w:rPr>
                <w:rFonts w:ascii="Arial" w:hAnsi="Arial" w:cs="Arial"/>
                <w:sz w:val="20"/>
                <w:szCs w:val="20"/>
              </w:rPr>
              <w:t xml:space="preserve">kosten én een maximumlimiet aan de te besteden </w:t>
            </w:r>
            <w:r w:rsidRPr="00457EBD">
              <w:rPr>
                <w:rFonts w:ascii="Arial" w:hAnsi="Arial" w:cs="Arial"/>
                <w:bCs/>
                <w:iCs/>
                <w:sz w:val="20"/>
                <w:szCs w:val="20"/>
              </w:rPr>
              <w:t>werkzaamheden</w:t>
            </w:r>
            <w:r w:rsidRPr="00457EBD">
              <w:rPr>
                <w:rFonts w:ascii="Arial" w:hAnsi="Arial" w:cs="Arial"/>
                <w:b/>
                <w:bCs/>
                <w:i/>
                <w:iCs/>
                <w:sz w:val="20"/>
                <w:szCs w:val="20"/>
              </w:rPr>
              <w:t xml:space="preserve"> </w:t>
            </w:r>
            <w:r w:rsidRPr="00457EBD">
              <w:rPr>
                <w:rFonts w:ascii="Arial" w:hAnsi="Arial" w:cs="Arial"/>
                <w:sz w:val="20"/>
                <w:szCs w:val="20"/>
              </w:rPr>
              <w:t>te zijn opgenomen</w:t>
            </w:r>
          </w:p>
          <w:p w14:paraId="6F07EF75" w14:textId="77777777" w:rsidR="000C5B6D" w:rsidRPr="00457EBD" w:rsidRDefault="000C5B6D" w:rsidP="000E773C">
            <w:pPr>
              <w:pStyle w:val="Default"/>
              <w:rPr>
                <w:rFonts w:ascii="Arial" w:hAnsi="Arial" w:cs="Arial"/>
                <w:sz w:val="20"/>
                <w:szCs w:val="20"/>
              </w:rPr>
            </w:pPr>
          </w:p>
          <w:p w14:paraId="6DBDFF6C" w14:textId="24F48382" w:rsidR="000C5B6D" w:rsidRPr="00457EBD" w:rsidRDefault="000C5B6D" w:rsidP="00457EBD">
            <w:pPr>
              <w:pStyle w:val="Default"/>
              <w:rPr>
                <w:rFonts w:ascii="Arial" w:hAnsi="Arial" w:cs="Arial"/>
                <w:sz w:val="20"/>
                <w:szCs w:val="20"/>
              </w:rPr>
            </w:pPr>
            <w:r w:rsidRPr="00457EBD">
              <w:rPr>
                <w:rFonts w:ascii="Arial" w:hAnsi="Arial" w:cs="Arial"/>
                <w:sz w:val="20"/>
                <w:szCs w:val="20"/>
              </w:rPr>
              <w:t xml:space="preserve">Indien inschrijver de prijzen wenst aan te passen conform deze indexering legt hij een schriftelijk voorstel met een onderbouwing uiterlijk </w:t>
            </w:r>
            <w:r w:rsidR="00457EBD" w:rsidRPr="00457EBD">
              <w:rPr>
                <w:rFonts w:ascii="Arial" w:hAnsi="Arial" w:cs="Arial"/>
                <w:sz w:val="20"/>
                <w:szCs w:val="20"/>
              </w:rPr>
              <w:t>1 juli</w:t>
            </w:r>
            <w:r w:rsidRPr="00457EBD">
              <w:rPr>
                <w:rFonts w:ascii="Arial" w:hAnsi="Arial" w:cs="Arial"/>
                <w:sz w:val="20"/>
                <w:szCs w:val="20"/>
              </w:rPr>
              <w:t xml:space="preserve"> voor aan de aanbestedende dienst. Wanneer de aanbestedende dienst vaststelt dat het voorstel overeenstemt met de hiervoor genoemde indexering, geeft zij schriftelijke goedkeuring voor de tariefaanpassing zodat deze geldt voor het volgende </w:t>
            </w:r>
            <w:r w:rsidR="00457EBD" w:rsidRPr="00457EBD">
              <w:rPr>
                <w:rFonts w:ascii="Arial" w:hAnsi="Arial" w:cs="Arial"/>
                <w:sz w:val="20"/>
                <w:szCs w:val="20"/>
              </w:rPr>
              <w:t>boek</w:t>
            </w:r>
            <w:r w:rsidRPr="00457EBD">
              <w:rPr>
                <w:rFonts w:ascii="Arial" w:hAnsi="Arial" w:cs="Arial"/>
                <w:sz w:val="20"/>
                <w:szCs w:val="20"/>
              </w:rPr>
              <w:t xml:space="preserve">jaar. </w:t>
            </w:r>
          </w:p>
        </w:tc>
        <w:tc>
          <w:tcPr>
            <w:tcW w:w="985" w:type="dxa"/>
          </w:tcPr>
          <w:p w14:paraId="2CFCB3A5" w14:textId="77777777" w:rsidR="000C5B6D" w:rsidRPr="006B4FD3" w:rsidRDefault="000C5B6D" w:rsidP="000E773C">
            <w:pPr>
              <w:tabs>
                <w:tab w:val="left" w:pos="6180"/>
              </w:tabs>
              <w:spacing w:line="260" w:lineRule="exact"/>
              <w:rPr>
                <w:rFonts w:ascii="Arial" w:hAnsi="Arial" w:cs="Arial"/>
                <w:sz w:val="20"/>
                <w:szCs w:val="20"/>
              </w:rPr>
            </w:pPr>
          </w:p>
        </w:tc>
      </w:tr>
    </w:tbl>
    <w:p w14:paraId="06F1982C" w14:textId="2C253976" w:rsidR="00B80E41" w:rsidRDefault="00B80E41" w:rsidP="000E773C">
      <w:pPr>
        <w:tabs>
          <w:tab w:val="left" w:pos="6180"/>
        </w:tabs>
        <w:spacing w:line="260" w:lineRule="exact"/>
        <w:rPr>
          <w:rFonts w:ascii="Arial" w:hAnsi="Arial" w:cs="Arial"/>
          <w:sz w:val="20"/>
          <w:szCs w:val="20"/>
        </w:rPr>
      </w:pPr>
    </w:p>
    <w:p w14:paraId="2B1A2355" w14:textId="77777777" w:rsidR="00B80E41" w:rsidRDefault="00B80E41">
      <w:pPr>
        <w:rPr>
          <w:rFonts w:ascii="Arial" w:hAnsi="Arial" w:cs="Arial"/>
          <w:sz w:val="20"/>
          <w:szCs w:val="20"/>
        </w:rPr>
      </w:pPr>
      <w:r>
        <w:rPr>
          <w:rFonts w:ascii="Arial" w:hAnsi="Arial" w:cs="Arial"/>
          <w:sz w:val="20"/>
          <w:szCs w:val="20"/>
        </w:rPr>
        <w:br w:type="page"/>
      </w:r>
    </w:p>
    <w:p w14:paraId="1DCF1354" w14:textId="77777777" w:rsidR="000E773C" w:rsidRPr="006B4FD3" w:rsidRDefault="000E773C" w:rsidP="000E773C">
      <w:pPr>
        <w:tabs>
          <w:tab w:val="left" w:pos="6180"/>
        </w:tabs>
        <w:spacing w:line="260" w:lineRule="exact"/>
        <w:rPr>
          <w:rFonts w:ascii="Arial" w:hAnsi="Arial" w:cs="Arial"/>
          <w:sz w:val="20"/>
          <w:szCs w:val="20"/>
        </w:rPr>
      </w:pPr>
    </w:p>
    <w:p w14:paraId="3BD559AE" w14:textId="7C039326" w:rsidR="000C5B6D" w:rsidRPr="006B4FD3" w:rsidRDefault="000C5B6D" w:rsidP="000C5B6D">
      <w:pPr>
        <w:tabs>
          <w:tab w:val="left" w:pos="6180"/>
        </w:tabs>
        <w:spacing w:line="260" w:lineRule="exact"/>
        <w:rPr>
          <w:rFonts w:ascii="Arial" w:hAnsi="Arial" w:cs="Arial"/>
          <w:b/>
          <w:bCs/>
          <w:sz w:val="20"/>
          <w:szCs w:val="20"/>
          <w:u w:val="single"/>
        </w:rPr>
      </w:pPr>
      <w:r w:rsidRPr="006B4FD3">
        <w:rPr>
          <w:rFonts w:ascii="Arial" w:hAnsi="Arial" w:cs="Arial"/>
          <w:b/>
          <w:bCs/>
          <w:sz w:val="20"/>
          <w:szCs w:val="20"/>
          <w:u w:val="single"/>
        </w:rPr>
        <w:t>Uitvoeringsfase</w:t>
      </w:r>
    </w:p>
    <w:tbl>
      <w:tblPr>
        <w:tblStyle w:val="Tabelraster"/>
        <w:tblW w:w="0" w:type="auto"/>
        <w:tblLook w:val="04A0" w:firstRow="1" w:lastRow="0" w:firstColumn="1" w:lastColumn="0" w:noHBand="0" w:noVBand="1"/>
      </w:tblPr>
      <w:tblGrid>
        <w:gridCol w:w="562"/>
        <w:gridCol w:w="6663"/>
        <w:gridCol w:w="985"/>
      </w:tblGrid>
      <w:tr w:rsidR="000C5B6D" w:rsidRPr="006B4FD3" w14:paraId="21F64858" w14:textId="77777777" w:rsidTr="00C620D9">
        <w:tc>
          <w:tcPr>
            <w:tcW w:w="562" w:type="dxa"/>
          </w:tcPr>
          <w:p w14:paraId="02DE487F" w14:textId="77777777" w:rsidR="000C5B6D" w:rsidRPr="006B4FD3" w:rsidRDefault="000C5B6D" w:rsidP="00C620D9">
            <w:pPr>
              <w:tabs>
                <w:tab w:val="left" w:pos="6180"/>
              </w:tabs>
              <w:spacing w:line="260" w:lineRule="exact"/>
              <w:rPr>
                <w:rFonts w:ascii="Arial" w:hAnsi="Arial" w:cs="Arial"/>
                <w:sz w:val="20"/>
                <w:szCs w:val="20"/>
              </w:rPr>
            </w:pPr>
            <w:r w:rsidRPr="006B4FD3">
              <w:rPr>
                <w:rFonts w:ascii="Arial" w:hAnsi="Arial" w:cs="Arial"/>
                <w:sz w:val="20"/>
                <w:szCs w:val="20"/>
              </w:rPr>
              <w:t>Nr.</w:t>
            </w:r>
          </w:p>
        </w:tc>
        <w:tc>
          <w:tcPr>
            <w:tcW w:w="6663" w:type="dxa"/>
          </w:tcPr>
          <w:p w14:paraId="248FF346" w14:textId="77777777" w:rsidR="000C5B6D" w:rsidRPr="006B4FD3" w:rsidRDefault="000C5B6D" w:rsidP="00C620D9">
            <w:pPr>
              <w:tabs>
                <w:tab w:val="left" w:pos="6180"/>
              </w:tabs>
              <w:spacing w:line="260" w:lineRule="exact"/>
              <w:rPr>
                <w:rFonts w:ascii="Arial" w:hAnsi="Arial" w:cs="Arial"/>
                <w:sz w:val="20"/>
                <w:szCs w:val="20"/>
              </w:rPr>
            </w:pPr>
            <w:r w:rsidRPr="006B4FD3">
              <w:rPr>
                <w:rFonts w:ascii="Arial" w:hAnsi="Arial" w:cs="Arial"/>
                <w:sz w:val="20"/>
                <w:szCs w:val="20"/>
              </w:rPr>
              <w:t>Eisen</w:t>
            </w:r>
          </w:p>
        </w:tc>
        <w:tc>
          <w:tcPr>
            <w:tcW w:w="985" w:type="dxa"/>
          </w:tcPr>
          <w:p w14:paraId="417494AE" w14:textId="77777777" w:rsidR="000C5B6D" w:rsidRPr="006B4FD3" w:rsidRDefault="000C5B6D" w:rsidP="00C620D9">
            <w:pPr>
              <w:tabs>
                <w:tab w:val="left" w:pos="6180"/>
              </w:tabs>
              <w:spacing w:line="260" w:lineRule="exact"/>
              <w:rPr>
                <w:rFonts w:ascii="Arial" w:hAnsi="Arial" w:cs="Arial"/>
                <w:sz w:val="20"/>
                <w:szCs w:val="20"/>
              </w:rPr>
            </w:pPr>
            <w:r w:rsidRPr="006B4FD3">
              <w:rPr>
                <w:rFonts w:ascii="Arial" w:hAnsi="Arial" w:cs="Arial"/>
                <w:sz w:val="20"/>
                <w:szCs w:val="20"/>
              </w:rPr>
              <w:t>Akkoord</w:t>
            </w:r>
          </w:p>
          <w:p w14:paraId="3078B64C" w14:textId="77777777" w:rsidR="000C5B6D" w:rsidRPr="006B4FD3" w:rsidRDefault="000C5B6D" w:rsidP="00C620D9">
            <w:pPr>
              <w:tabs>
                <w:tab w:val="left" w:pos="6180"/>
              </w:tabs>
              <w:spacing w:line="260" w:lineRule="exact"/>
              <w:rPr>
                <w:rFonts w:ascii="Arial" w:hAnsi="Arial" w:cs="Arial"/>
                <w:sz w:val="20"/>
                <w:szCs w:val="20"/>
              </w:rPr>
            </w:pPr>
            <w:r w:rsidRPr="006B4FD3">
              <w:rPr>
                <w:rFonts w:ascii="Arial" w:hAnsi="Arial" w:cs="Arial"/>
                <w:sz w:val="20"/>
                <w:szCs w:val="20"/>
              </w:rPr>
              <w:t>Ja / Nee</w:t>
            </w:r>
          </w:p>
        </w:tc>
      </w:tr>
      <w:tr w:rsidR="000C5B6D" w:rsidRPr="006B4FD3" w14:paraId="4EE9C3DD" w14:textId="77777777" w:rsidTr="00C620D9">
        <w:tc>
          <w:tcPr>
            <w:tcW w:w="562" w:type="dxa"/>
          </w:tcPr>
          <w:p w14:paraId="00421D6E" w14:textId="77777777" w:rsidR="000C5B6D" w:rsidRPr="006B4FD3" w:rsidRDefault="000C5B6D" w:rsidP="00C620D9">
            <w:pPr>
              <w:tabs>
                <w:tab w:val="left" w:pos="6180"/>
              </w:tabs>
              <w:spacing w:line="260" w:lineRule="exact"/>
              <w:rPr>
                <w:rFonts w:ascii="Arial" w:hAnsi="Arial" w:cs="Arial"/>
                <w:sz w:val="20"/>
                <w:szCs w:val="20"/>
              </w:rPr>
            </w:pPr>
          </w:p>
        </w:tc>
        <w:tc>
          <w:tcPr>
            <w:tcW w:w="6663" w:type="dxa"/>
          </w:tcPr>
          <w:p w14:paraId="036FC70D" w14:textId="77777777" w:rsidR="000C5B6D" w:rsidRPr="006B4FD3" w:rsidRDefault="000C5B6D" w:rsidP="00C620D9">
            <w:pPr>
              <w:tabs>
                <w:tab w:val="left" w:pos="6180"/>
              </w:tabs>
              <w:spacing w:line="260" w:lineRule="exact"/>
              <w:rPr>
                <w:rFonts w:ascii="Arial" w:hAnsi="Arial" w:cs="Arial"/>
                <w:b/>
                <w:bCs/>
                <w:sz w:val="20"/>
                <w:szCs w:val="20"/>
              </w:rPr>
            </w:pPr>
            <w:r w:rsidRPr="006B4FD3">
              <w:rPr>
                <w:rFonts w:ascii="Arial" w:hAnsi="Arial" w:cs="Arial"/>
                <w:b/>
                <w:bCs/>
                <w:sz w:val="20"/>
                <w:szCs w:val="20"/>
              </w:rPr>
              <w:t>Algemeen</w:t>
            </w:r>
          </w:p>
        </w:tc>
        <w:tc>
          <w:tcPr>
            <w:tcW w:w="985" w:type="dxa"/>
          </w:tcPr>
          <w:p w14:paraId="7233F924" w14:textId="77777777" w:rsidR="000C5B6D" w:rsidRPr="006B4FD3" w:rsidRDefault="000C5B6D" w:rsidP="00C620D9">
            <w:pPr>
              <w:tabs>
                <w:tab w:val="left" w:pos="6180"/>
              </w:tabs>
              <w:spacing w:line="260" w:lineRule="exact"/>
              <w:rPr>
                <w:rFonts w:ascii="Arial" w:hAnsi="Arial" w:cs="Arial"/>
                <w:sz w:val="20"/>
                <w:szCs w:val="20"/>
              </w:rPr>
            </w:pPr>
          </w:p>
        </w:tc>
      </w:tr>
      <w:tr w:rsidR="000C5B6D" w:rsidRPr="006B4FD3" w14:paraId="5EBC3ACD" w14:textId="77777777" w:rsidTr="00C620D9">
        <w:tc>
          <w:tcPr>
            <w:tcW w:w="562" w:type="dxa"/>
          </w:tcPr>
          <w:p w14:paraId="790BCAA0" w14:textId="176C4FB2" w:rsidR="000C5B6D" w:rsidRPr="006B4FD3" w:rsidRDefault="000C5B6D" w:rsidP="00C620D9">
            <w:pPr>
              <w:tabs>
                <w:tab w:val="left" w:pos="6180"/>
              </w:tabs>
              <w:spacing w:line="260" w:lineRule="exact"/>
              <w:rPr>
                <w:rFonts w:ascii="Arial" w:hAnsi="Arial" w:cs="Arial"/>
                <w:sz w:val="20"/>
                <w:szCs w:val="20"/>
              </w:rPr>
            </w:pPr>
            <w:r w:rsidRPr="00B80E41">
              <w:rPr>
                <w:rFonts w:ascii="Arial" w:hAnsi="Arial" w:cs="Arial"/>
                <w:sz w:val="20"/>
                <w:szCs w:val="20"/>
              </w:rPr>
              <w:t>6.</w:t>
            </w:r>
          </w:p>
        </w:tc>
        <w:tc>
          <w:tcPr>
            <w:tcW w:w="6663" w:type="dxa"/>
          </w:tcPr>
          <w:p w14:paraId="0F88A0A5" w14:textId="77777777" w:rsidR="000C5B6D" w:rsidRPr="006B4FD3" w:rsidRDefault="000C5B6D" w:rsidP="000C5B6D">
            <w:pPr>
              <w:pStyle w:val="Default"/>
              <w:rPr>
                <w:rFonts w:ascii="Arial" w:hAnsi="Arial" w:cs="Arial"/>
                <w:sz w:val="20"/>
                <w:szCs w:val="20"/>
              </w:rPr>
            </w:pPr>
            <w:r w:rsidRPr="006B4FD3">
              <w:rPr>
                <w:rFonts w:ascii="Arial" w:hAnsi="Arial" w:cs="Arial"/>
                <w:sz w:val="20"/>
                <w:szCs w:val="20"/>
              </w:rPr>
              <w:t xml:space="preserve">Indien de opdrachtnemer niet, of niet binnen de overeengekomen tijdsduur de afspraken met betrekking tot de dienstverlening nakomt, is de opdrachtgever gemachtigd en gerechtigd: </w:t>
            </w:r>
          </w:p>
          <w:p w14:paraId="505C4AC9" w14:textId="77777777" w:rsidR="000C5B6D" w:rsidRPr="006B4FD3" w:rsidRDefault="000C5B6D" w:rsidP="000C5B6D">
            <w:pPr>
              <w:pStyle w:val="Default"/>
              <w:rPr>
                <w:rFonts w:ascii="Arial" w:hAnsi="Arial" w:cs="Arial"/>
                <w:sz w:val="20"/>
                <w:szCs w:val="20"/>
              </w:rPr>
            </w:pPr>
            <w:r w:rsidRPr="006B4FD3">
              <w:rPr>
                <w:rFonts w:ascii="Arial" w:hAnsi="Arial" w:cs="Arial"/>
                <w:sz w:val="20"/>
                <w:szCs w:val="20"/>
              </w:rPr>
              <w:t xml:space="preserve">- van de opdrachtnemer te eisen dat deze voor eigen kosten onmiddellijk corrigerende actie onderneemt en </w:t>
            </w:r>
          </w:p>
          <w:p w14:paraId="7D7A4B64" w14:textId="635E71DF" w:rsidR="000C5B6D" w:rsidRPr="006B4FD3" w:rsidRDefault="000C5B6D" w:rsidP="000C5B6D">
            <w:pPr>
              <w:pStyle w:val="Default"/>
              <w:rPr>
                <w:rFonts w:ascii="Arial" w:hAnsi="Arial" w:cs="Arial"/>
                <w:sz w:val="20"/>
                <w:szCs w:val="20"/>
              </w:rPr>
            </w:pPr>
            <w:r w:rsidRPr="006B4FD3">
              <w:rPr>
                <w:rFonts w:ascii="Arial" w:hAnsi="Arial" w:cs="Arial"/>
                <w:color w:val="auto"/>
                <w:sz w:val="20"/>
                <w:szCs w:val="20"/>
              </w:rPr>
              <w:t xml:space="preserve">- </w:t>
            </w:r>
            <w:r w:rsidRPr="006B4FD3">
              <w:rPr>
                <w:rFonts w:ascii="Arial" w:hAnsi="Arial" w:cs="Arial"/>
                <w:sz w:val="20"/>
                <w:szCs w:val="20"/>
              </w:rPr>
              <w:t xml:space="preserve">gemaakte extra kosten voor noodzakelijke verwerving van de dienstverlening in rekening te brengen bij de opdrachtnemer. </w:t>
            </w:r>
          </w:p>
          <w:p w14:paraId="5469580E" w14:textId="2DAD8CF2" w:rsidR="000C5B6D" w:rsidRPr="006B4FD3" w:rsidRDefault="000C5B6D" w:rsidP="00C620D9">
            <w:pPr>
              <w:pStyle w:val="Default"/>
              <w:rPr>
                <w:rFonts w:ascii="Arial" w:hAnsi="Arial" w:cs="Arial"/>
                <w:sz w:val="20"/>
                <w:szCs w:val="20"/>
              </w:rPr>
            </w:pPr>
          </w:p>
        </w:tc>
        <w:tc>
          <w:tcPr>
            <w:tcW w:w="985" w:type="dxa"/>
          </w:tcPr>
          <w:p w14:paraId="6863FBB5" w14:textId="77777777" w:rsidR="000C5B6D" w:rsidRPr="006B4FD3" w:rsidRDefault="000C5B6D" w:rsidP="00C620D9">
            <w:pPr>
              <w:tabs>
                <w:tab w:val="left" w:pos="6180"/>
              </w:tabs>
              <w:spacing w:line="260" w:lineRule="exact"/>
              <w:rPr>
                <w:rFonts w:ascii="Arial" w:hAnsi="Arial" w:cs="Arial"/>
                <w:sz w:val="20"/>
                <w:szCs w:val="20"/>
              </w:rPr>
            </w:pPr>
          </w:p>
        </w:tc>
      </w:tr>
      <w:tr w:rsidR="000C5B6D" w:rsidRPr="006B4FD3" w14:paraId="15F30976" w14:textId="77777777" w:rsidTr="00C620D9">
        <w:tc>
          <w:tcPr>
            <w:tcW w:w="562" w:type="dxa"/>
          </w:tcPr>
          <w:p w14:paraId="7628A176" w14:textId="1B92C28A" w:rsidR="000C5B6D" w:rsidRPr="006B4FD3" w:rsidRDefault="000C5B6D" w:rsidP="00C620D9">
            <w:pPr>
              <w:tabs>
                <w:tab w:val="left" w:pos="6180"/>
              </w:tabs>
              <w:spacing w:line="260" w:lineRule="exact"/>
              <w:rPr>
                <w:rFonts w:ascii="Arial" w:hAnsi="Arial" w:cs="Arial"/>
                <w:sz w:val="20"/>
                <w:szCs w:val="20"/>
              </w:rPr>
            </w:pPr>
            <w:r w:rsidRPr="006B4FD3">
              <w:rPr>
                <w:rFonts w:ascii="Arial" w:hAnsi="Arial" w:cs="Arial"/>
                <w:sz w:val="20"/>
                <w:szCs w:val="20"/>
              </w:rPr>
              <w:t>7.</w:t>
            </w:r>
          </w:p>
        </w:tc>
        <w:tc>
          <w:tcPr>
            <w:tcW w:w="6663" w:type="dxa"/>
          </w:tcPr>
          <w:p w14:paraId="0FC727A7" w14:textId="2D92DDE9" w:rsidR="000C5B6D" w:rsidRPr="006B4FD3" w:rsidRDefault="00941739" w:rsidP="00941739">
            <w:pPr>
              <w:pStyle w:val="Default"/>
              <w:rPr>
                <w:rFonts w:ascii="Arial" w:hAnsi="Arial" w:cs="Arial"/>
                <w:sz w:val="20"/>
                <w:szCs w:val="20"/>
              </w:rPr>
            </w:pPr>
            <w:r w:rsidRPr="006B4FD3">
              <w:rPr>
                <w:rFonts w:ascii="Arial" w:hAnsi="Arial" w:cs="Arial"/>
                <w:sz w:val="20"/>
                <w:szCs w:val="20"/>
              </w:rPr>
              <w:t>De opdrachtgever stelt twee (2) vaste functionarissen aan voor de communicatie tussen de opdrachtgever en de opdrachtnemer, waarbij de onderverdeling is gebaseerd op het onderscheid tussen interim-controle en de jaarrekeningcontrole. Opdrachtnemer stelt één (1) vaste functionaris aan voor de communicatie met de functionarissen van opdrachtgever.</w:t>
            </w:r>
          </w:p>
        </w:tc>
        <w:tc>
          <w:tcPr>
            <w:tcW w:w="985" w:type="dxa"/>
          </w:tcPr>
          <w:p w14:paraId="6648E7D7" w14:textId="77777777" w:rsidR="000C5B6D" w:rsidRPr="006B4FD3" w:rsidRDefault="000C5B6D" w:rsidP="00C620D9">
            <w:pPr>
              <w:tabs>
                <w:tab w:val="left" w:pos="6180"/>
              </w:tabs>
              <w:spacing w:line="260" w:lineRule="exact"/>
              <w:rPr>
                <w:rFonts w:ascii="Arial" w:hAnsi="Arial" w:cs="Arial"/>
                <w:sz w:val="20"/>
                <w:szCs w:val="20"/>
              </w:rPr>
            </w:pPr>
          </w:p>
        </w:tc>
      </w:tr>
      <w:tr w:rsidR="000C5B6D" w:rsidRPr="006B4FD3" w14:paraId="3A437E6C" w14:textId="77777777" w:rsidTr="00C620D9">
        <w:tc>
          <w:tcPr>
            <w:tcW w:w="562" w:type="dxa"/>
          </w:tcPr>
          <w:p w14:paraId="27BEABFE" w14:textId="27E823CD" w:rsidR="000C5B6D" w:rsidRPr="006B4FD3" w:rsidRDefault="000C5B6D" w:rsidP="00C620D9">
            <w:pPr>
              <w:tabs>
                <w:tab w:val="left" w:pos="6180"/>
              </w:tabs>
              <w:spacing w:line="260" w:lineRule="exact"/>
              <w:rPr>
                <w:rFonts w:ascii="Arial" w:hAnsi="Arial" w:cs="Arial"/>
                <w:sz w:val="20"/>
                <w:szCs w:val="20"/>
              </w:rPr>
            </w:pPr>
            <w:r w:rsidRPr="00D1331A">
              <w:rPr>
                <w:rFonts w:ascii="Arial" w:hAnsi="Arial" w:cs="Arial"/>
                <w:sz w:val="20"/>
                <w:szCs w:val="20"/>
              </w:rPr>
              <w:t>8.</w:t>
            </w:r>
          </w:p>
        </w:tc>
        <w:tc>
          <w:tcPr>
            <w:tcW w:w="6663" w:type="dxa"/>
          </w:tcPr>
          <w:p w14:paraId="13C78E31" w14:textId="3746D399" w:rsidR="000C5B6D" w:rsidRPr="006B4FD3" w:rsidRDefault="00941739" w:rsidP="00941739">
            <w:pPr>
              <w:pStyle w:val="Default"/>
              <w:rPr>
                <w:rFonts w:ascii="Arial" w:hAnsi="Arial" w:cs="Arial"/>
                <w:sz w:val="20"/>
                <w:szCs w:val="20"/>
              </w:rPr>
            </w:pPr>
            <w:r w:rsidRPr="006B4FD3">
              <w:rPr>
                <w:rFonts w:ascii="Arial" w:hAnsi="Arial" w:cs="Arial"/>
                <w:sz w:val="20"/>
                <w:szCs w:val="20"/>
              </w:rPr>
              <w:t xml:space="preserve">De verantwoordelijkheid voor het uitvoeren van de dienstverlening zoals beschreven in hoofdstuk </w:t>
            </w:r>
            <w:r w:rsidR="00BD12C7">
              <w:rPr>
                <w:rFonts w:ascii="Arial" w:hAnsi="Arial" w:cs="Arial"/>
                <w:sz w:val="20"/>
                <w:szCs w:val="20"/>
              </w:rPr>
              <w:t>1</w:t>
            </w:r>
            <w:r w:rsidRPr="006B4FD3">
              <w:rPr>
                <w:rFonts w:ascii="Arial" w:hAnsi="Arial" w:cs="Arial"/>
                <w:sz w:val="20"/>
                <w:szCs w:val="20"/>
              </w:rPr>
              <w:t xml:space="preserve"> van het beschrijvend document is in handen van een registeraccountant zoals bedoeld in Artikel 393, 1e lid van boek 2 van het BW. </w:t>
            </w:r>
          </w:p>
        </w:tc>
        <w:tc>
          <w:tcPr>
            <w:tcW w:w="985" w:type="dxa"/>
          </w:tcPr>
          <w:p w14:paraId="69A6ACE3" w14:textId="77777777" w:rsidR="000C5B6D" w:rsidRPr="006B4FD3" w:rsidRDefault="000C5B6D" w:rsidP="00C620D9">
            <w:pPr>
              <w:tabs>
                <w:tab w:val="left" w:pos="6180"/>
              </w:tabs>
              <w:spacing w:line="260" w:lineRule="exact"/>
              <w:rPr>
                <w:rFonts w:ascii="Arial" w:hAnsi="Arial" w:cs="Arial"/>
                <w:sz w:val="20"/>
                <w:szCs w:val="20"/>
              </w:rPr>
            </w:pPr>
          </w:p>
        </w:tc>
      </w:tr>
      <w:tr w:rsidR="004336BB" w:rsidRPr="006B4FD3" w14:paraId="27B6B36D" w14:textId="77777777" w:rsidTr="00C620D9">
        <w:tc>
          <w:tcPr>
            <w:tcW w:w="562" w:type="dxa"/>
          </w:tcPr>
          <w:p w14:paraId="24BA031B" w14:textId="0894071C" w:rsidR="004336BB" w:rsidRPr="00D1331A" w:rsidRDefault="004336BB" w:rsidP="00C620D9">
            <w:pPr>
              <w:tabs>
                <w:tab w:val="left" w:pos="6180"/>
              </w:tabs>
              <w:spacing w:line="260" w:lineRule="exact"/>
              <w:rPr>
                <w:rFonts w:ascii="Arial" w:hAnsi="Arial" w:cs="Arial"/>
                <w:sz w:val="20"/>
                <w:szCs w:val="20"/>
              </w:rPr>
            </w:pPr>
            <w:r>
              <w:rPr>
                <w:rFonts w:ascii="Arial" w:hAnsi="Arial" w:cs="Arial"/>
                <w:sz w:val="20"/>
                <w:szCs w:val="20"/>
              </w:rPr>
              <w:t>9.</w:t>
            </w:r>
          </w:p>
        </w:tc>
        <w:tc>
          <w:tcPr>
            <w:tcW w:w="6663" w:type="dxa"/>
          </w:tcPr>
          <w:p w14:paraId="0F15F2E9" w14:textId="6015CCDF" w:rsidR="004336BB" w:rsidRPr="006B4FD3" w:rsidRDefault="004336BB" w:rsidP="00BD372B">
            <w:pPr>
              <w:pStyle w:val="Default"/>
              <w:rPr>
                <w:rFonts w:ascii="Arial" w:hAnsi="Arial" w:cs="Arial"/>
                <w:sz w:val="20"/>
                <w:szCs w:val="20"/>
              </w:rPr>
            </w:pPr>
            <w:r w:rsidRPr="006B4FD3">
              <w:rPr>
                <w:rFonts w:ascii="Arial" w:hAnsi="Arial" w:cs="Arial"/>
                <w:sz w:val="20"/>
                <w:szCs w:val="20"/>
              </w:rPr>
              <w:t>De organisatie van de opdrachtnemer telt minimaal twee (2) tekenbevoegde registeraccountants (</w:t>
            </w:r>
            <w:proofErr w:type="spellStart"/>
            <w:r w:rsidRPr="006B4FD3">
              <w:rPr>
                <w:rFonts w:ascii="Arial" w:hAnsi="Arial" w:cs="Arial"/>
                <w:sz w:val="20"/>
                <w:szCs w:val="20"/>
              </w:rPr>
              <w:t>RA’s</w:t>
            </w:r>
            <w:proofErr w:type="spellEnd"/>
            <w:r w:rsidRPr="006B4FD3">
              <w:rPr>
                <w:rFonts w:ascii="Arial" w:hAnsi="Arial" w:cs="Arial"/>
                <w:sz w:val="20"/>
                <w:szCs w:val="20"/>
              </w:rPr>
              <w:t>).</w:t>
            </w:r>
          </w:p>
        </w:tc>
        <w:tc>
          <w:tcPr>
            <w:tcW w:w="985" w:type="dxa"/>
          </w:tcPr>
          <w:p w14:paraId="58148ECA" w14:textId="77777777" w:rsidR="004336BB" w:rsidRPr="006B4FD3" w:rsidRDefault="004336BB" w:rsidP="00C620D9">
            <w:pPr>
              <w:tabs>
                <w:tab w:val="left" w:pos="6180"/>
              </w:tabs>
              <w:spacing w:line="260" w:lineRule="exact"/>
              <w:rPr>
                <w:rFonts w:ascii="Arial" w:hAnsi="Arial" w:cs="Arial"/>
                <w:sz w:val="20"/>
                <w:szCs w:val="20"/>
              </w:rPr>
            </w:pPr>
          </w:p>
        </w:tc>
      </w:tr>
      <w:tr w:rsidR="000C5B6D" w:rsidRPr="006B4FD3" w14:paraId="4395D01F" w14:textId="77777777" w:rsidTr="00C620D9">
        <w:tc>
          <w:tcPr>
            <w:tcW w:w="562" w:type="dxa"/>
          </w:tcPr>
          <w:p w14:paraId="4A55B5AC" w14:textId="63DF0FF9" w:rsidR="000C5B6D" w:rsidRPr="006B4FD3" w:rsidRDefault="004336BB" w:rsidP="00C620D9">
            <w:pPr>
              <w:tabs>
                <w:tab w:val="left" w:pos="6180"/>
              </w:tabs>
              <w:spacing w:line="260" w:lineRule="exact"/>
              <w:rPr>
                <w:rFonts w:ascii="Arial" w:hAnsi="Arial" w:cs="Arial"/>
                <w:color w:val="000000"/>
                <w:sz w:val="20"/>
                <w:szCs w:val="20"/>
              </w:rPr>
            </w:pPr>
            <w:r>
              <w:rPr>
                <w:rFonts w:ascii="Arial" w:hAnsi="Arial" w:cs="Arial"/>
                <w:color w:val="000000"/>
                <w:sz w:val="20"/>
                <w:szCs w:val="20"/>
              </w:rPr>
              <w:t>10.</w:t>
            </w:r>
          </w:p>
        </w:tc>
        <w:tc>
          <w:tcPr>
            <w:tcW w:w="6663" w:type="dxa"/>
          </w:tcPr>
          <w:p w14:paraId="6403F0DB" w14:textId="5CE381E0" w:rsidR="000C5B6D" w:rsidRPr="006B4FD3" w:rsidRDefault="00C13E20" w:rsidP="00C13E20">
            <w:pPr>
              <w:pStyle w:val="Default"/>
              <w:rPr>
                <w:rFonts w:ascii="Arial" w:hAnsi="Arial" w:cs="Arial"/>
                <w:sz w:val="20"/>
                <w:szCs w:val="20"/>
              </w:rPr>
            </w:pPr>
            <w:r w:rsidRPr="006B4FD3">
              <w:rPr>
                <w:rFonts w:ascii="Arial" w:hAnsi="Arial" w:cs="Arial"/>
                <w:sz w:val="20"/>
                <w:szCs w:val="20"/>
              </w:rPr>
              <w:t>Bij iedere vervanging van personeelsleden wordt vervangend personeel ter beschikking gesteld dat qua deskundigheid, opleidingsniveau en ervaring van ten minste gelijk niveau is als het oorspronkelijk ingezette personeel. Vervanging door personeel dat aan mindere kwalificaties voldoet kan slechts bij uitzondering (en dan tegen een lagere tariefstelling) plaatsvinden na schriftelijke instemming van de opdrachtgever.</w:t>
            </w:r>
          </w:p>
        </w:tc>
        <w:tc>
          <w:tcPr>
            <w:tcW w:w="985" w:type="dxa"/>
          </w:tcPr>
          <w:p w14:paraId="063BEA3D" w14:textId="77777777" w:rsidR="000C5B6D" w:rsidRPr="006B4FD3" w:rsidRDefault="000C5B6D" w:rsidP="00C620D9">
            <w:pPr>
              <w:tabs>
                <w:tab w:val="left" w:pos="6180"/>
              </w:tabs>
              <w:spacing w:line="260" w:lineRule="exact"/>
              <w:rPr>
                <w:rFonts w:ascii="Arial" w:hAnsi="Arial" w:cs="Arial"/>
                <w:color w:val="000000"/>
                <w:sz w:val="20"/>
                <w:szCs w:val="20"/>
              </w:rPr>
            </w:pPr>
          </w:p>
        </w:tc>
      </w:tr>
      <w:tr w:rsidR="00C13E20" w:rsidRPr="006B4FD3" w14:paraId="6D9874C9" w14:textId="77777777" w:rsidTr="00C620D9">
        <w:tc>
          <w:tcPr>
            <w:tcW w:w="562" w:type="dxa"/>
          </w:tcPr>
          <w:p w14:paraId="28F5D81C" w14:textId="7F370778" w:rsidR="00C13E20" w:rsidRPr="006B4FD3" w:rsidRDefault="00C13E20" w:rsidP="00C620D9">
            <w:pPr>
              <w:tabs>
                <w:tab w:val="left" w:pos="6180"/>
              </w:tabs>
              <w:spacing w:line="260" w:lineRule="exact"/>
              <w:rPr>
                <w:rFonts w:ascii="Arial" w:hAnsi="Arial" w:cs="Arial"/>
                <w:color w:val="000000"/>
                <w:sz w:val="20"/>
                <w:szCs w:val="20"/>
              </w:rPr>
            </w:pPr>
            <w:r w:rsidRPr="006B4FD3">
              <w:rPr>
                <w:rFonts w:ascii="Arial" w:hAnsi="Arial" w:cs="Arial"/>
                <w:color w:val="000000"/>
                <w:sz w:val="20"/>
                <w:szCs w:val="20"/>
              </w:rPr>
              <w:t>1</w:t>
            </w:r>
            <w:r w:rsidR="00B80E41">
              <w:rPr>
                <w:rFonts w:ascii="Arial" w:hAnsi="Arial" w:cs="Arial"/>
                <w:color w:val="000000"/>
                <w:sz w:val="20"/>
                <w:szCs w:val="20"/>
              </w:rPr>
              <w:t>1</w:t>
            </w:r>
            <w:r w:rsidRPr="006B4FD3">
              <w:rPr>
                <w:rFonts w:ascii="Arial" w:hAnsi="Arial" w:cs="Arial"/>
                <w:color w:val="000000"/>
                <w:sz w:val="20"/>
                <w:szCs w:val="20"/>
              </w:rPr>
              <w:t>.</w:t>
            </w:r>
          </w:p>
        </w:tc>
        <w:tc>
          <w:tcPr>
            <w:tcW w:w="6663" w:type="dxa"/>
          </w:tcPr>
          <w:p w14:paraId="7A7080F0" w14:textId="6137E55F" w:rsidR="00C13E20" w:rsidRPr="006B4FD3" w:rsidRDefault="00C13E20" w:rsidP="00D537D6">
            <w:pPr>
              <w:pStyle w:val="Default"/>
              <w:rPr>
                <w:rFonts w:ascii="Arial" w:hAnsi="Arial" w:cs="Arial"/>
                <w:sz w:val="20"/>
                <w:szCs w:val="20"/>
              </w:rPr>
            </w:pPr>
            <w:r w:rsidRPr="006B4FD3">
              <w:rPr>
                <w:rFonts w:ascii="Arial" w:hAnsi="Arial" w:cs="Arial"/>
                <w:sz w:val="20"/>
                <w:szCs w:val="20"/>
              </w:rPr>
              <w:t>Vervanging van personeel leidt niet tot extra kosten voor de opdrachtgever</w:t>
            </w:r>
            <w:r w:rsidR="00D537D6">
              <w:rPr>
                <w:rFonts w:ascii="Arial" w:hAnsi="Arial" w:cs="Arial"/>
                <w:sz w:val="20"/>
                <w:szCs w:val="20"/>
              </w:rPr>
              <w:t>.</w:t>
            </w:r>
          </w:p>
        </w:tc>
        <w:tc>
          <w:tcPr>
            <w:tcW w:w="985" w:type="dxa"/>
          </w:tcPr>
          <w:p w14:paraId="490F5E10" w14:textId="77777777" w:rsidR="00C13E20" w:rsidRPr="006B4FD3" w:rsidRDefault="00C13E20" w:rsidP="00C620D9">
            <w:pPr>
              <w:tabs>
                <w:tab w:val="left" w:pos="6180"/>
              </w:tabs>
              <w:spacing w:line="260" w:lineRule="exact"/>
              <w:rPr>
                <w:rFonts w:ascii="Arial" w:hAnsi="Arial" w:cs="Arial"/>
                <w:color w:val="000000"/>
                <w:sz w:val="20"/>
                <w:szCs w:val="20"/>
              </w:rPr>
            </w:pPr>
          </w:p>
        </w:tc>
      </w:tr>
      <w:tr w:rsidR="00C13E20" w:rsidRPr="006B4FD3" w14:paraId="2BAD7F93" w14:textId="77777777" w:rsidTr="00C620D9">
        <w:tc>
          <w:tcPr>
            <w:tcW w:w="562" w:type="dxa"/>
          </w:tcPr>
          <w:p w14:paraId="55EF6D93" w14:textId="4B8C6095" w:rsidR="00C13E20" w:rsidRPr="006B4FD3" w:rsidRDefault="00BD12C7" w:rsidP="00C620D9">
            <w:pPr>
              <w:tabs>
                <w:tab w:val="left" w:pos="6180"/>
              </w:tabs>
              <w:spacing w:line="260" w:lineRule="exact"/>
              <w:rPr>
                <w:rFonts w:ascii="Arial" w:hAnsi="Arial" w:cs="Arial"/>
                <w:color w:val="000000"/>
                <w:sz w:val="20"/>
                <w:szCs w:val="20"/>
              </w:rPr>
            </w:pPr>
            <w:r>
              <w:rPr>
                <w:rFonts w:ascii="Arial" w:hAnsi="Arial" w:cs="Arial"/>
                <w:color w:val="000000"/>
                <w:sz w:val="20"/>
                <w:szCs w:val="20"/>
              </w:rPr>
              <w:t>1</w:t>
            </w:r>
            <w:r w:rsidR="00B80E41">
              <w:rPr>
                <w:rFonts w:ascii="Arial" w:hAnsi="Arial" w:cs="Arial"/>
                <w:color w:val="000000"/>
                <w:sz w:val="20"/>
                <w:szCs w:val="20"/>
              </w:rPr>
              <w:t>2</w:t>
            </w:r>
            <w:r>
              <w:rPr>
                <w:rFonts w:ascii="Arial" w:hAnsi="Arial" w:cs="Arial"/>
                <w:color w:val="000000"/>
                <w:sz w:val="20"/>
                <w:szCs w:val="20"/>
              </w:rPr>
              <w:t>.</w:t>
            </w:r>
          </w:p>
        </w:tc>
        <w:tc>
          <w:tcPr>
            <w:tcW w:w="6663" w:type="dxa"/>
          </w:tcPr>
          <w:p w14:paraId="5D4B7FB6" w14:textId="5CEA1EE2" w:rsidR="00C13E20" w:rsidRPr="006B4FD3" w:rsidRDefault="00C13E20" w:rsidP="003F653B">
            <w:pPr>
              <w:pStyle w:val="Default"/>
              <w:rPr>
                <w:rFonts w:ascii="Arial" w:hAnsi="Arial" w:cs="Arial"/>
                <w:sz w:val="20"/>
                <w:szCs w:val="20"/>
              </w:rPr>
            </w:pPr>
            <w:r w:rsidRPr="006B4FD3">
              <w:rPr>
                <w:rFonts w:ascii="Arial" w:hAnsi="Arial" w:cs="Arial"/>
                <w:sz w:val="20"/>
                <w:szCs w:val="20"/>
              </w:rPr>
              <w:t>Jaarlijks is er een evaluatiegesprek met betrekking tot de dienstverlening van de opdrachtnemer</w:t>
            </w:r>
            <w:r w:rsidR="003F653B">
              <w:rPr>
                <w:rFonts w:ascii="Arial" w:hAnsi="Arial" w:cs="Arial"/>
                <w:sz w:val="20"/>
                <w:szCs w:val="20"/>
              </w:rPr>
              <w:t>.</w:t>
            </w:r>
          </w:p>
        </w:tc>
        <w:tc>
          <w:tcPr>
            <w:tcW w:w="985" w:type="dxa"/>
          </w:tcPr>
          <w:p w14:paraId="346F44C1" w14:textId="77777777" w:rsidR="00C13E20" w:rsidRPr="006B4FD3" w:rsidRDefault="00C13E20" w:rsidP="00C620D9">
            <w:pPr>
              <w:tabs>
                <w:tab w:val="left" w:pos="6180"/>
              </w:tabs>
              <w:spacing w:line="260" w:lineRule="exact"/>
              <w:rPr>
                <w:rFonts w:ascii="Arial" w:hAnsi="Arial" w:cs="Arial"/>
                <w:color w:val="000000"/>
                <w:sz w:val="20"/>
                <w:szCs w:val="20"/>
              </w:rPr>
            </w:pPr>
          </w:p>
        </w:tc>
      </w:tr>
      <w:tr w:rsidR="00C13E20" w:rsidRPr="006B4FD3" w14:paraId="036523A9" w14:textId="77777777" w:rsidTr="00C620D9">
        <w:tc>
          <w:tcPr>
            <w:tcW w:w="562" w:type="dxa"/>
          </w:tcPr>
          <w:p w14:paraId="1EA52394" w14:textId="4209C86C" w:rsidR="00C13E20" w:rsidRPr="006B4FD3" w:rsidRDefault="00BD12C7" w:rsidP="00C620D9">
            <w:pPr>
              <w:tabs>
                <w:tab w:val="left" w:pos="6180"/>
              </w:tabs>
              <w:spacing w:line="260" w:lineRule="exact"/>
              <w:rPr>
                <w:rFonts w:ascii="Arial" w:hAnsi="Arial" w:cs="Arial"/>
                <w:color w:val="000000"/>
                <w:sz w:val="20"/>
                <w:szCs w:val="20"/>
              </w:rPr>
            </w:pPr>
            <w:r>
              <w:rPr>
                <w:rFonts w:ascii="Arial" w:hAnsi="Arial" w:cs="Arial"/>
                <w:color w:val="000000"/>
                <w:sz w:val="20"/>
                <w:szCs w:val="20"/>
              </w:rPr>
              <w:t>1</w:t>
            </w:r>
            <w:r w:rsidR="00B80E41">
              <w:rPr>
                <w:rFonts w:ascii="Arial" w:hAnsi="Arial" w:cs="Arial"/>
                <w:color w:val="000000"/>
                <w:sz w:val="20"/>
                <w:szCs w:val="20"/>
              </w:rPr>
              <w:t>3</w:t>
            </w:r>
            <w:r>
              <w:rPr>
                <w:rFonts w:ascii="Arial" w:hAnsi="Arial" w:cs="Arial"/>
                <w:color w:val="000000"/>
                <w:sz w:val="20"/>
                <w:szCs w:val="20"/>
              </w:rPr>
              <w:t>.</w:t>
            </w:r>
          </w:p>
        </w:tc>
        <w:tc>
          <w:tcPr>
            <w:tcW w:w="6663" w:type="dxa"/>
          </w:tcPr>
          <w:p w14:paraId="4052A5E1" w14:textId="19EEA558" w:rsidR="00C13E20" w:rsidRPr="006B4FD3" w:rsidRDefault="00C13E20" w:rsidP="003F653B">
            <w:pPr>
              <w:pStyle w:val="Default"/>
              <w:rPr>
                <w:rFonts w:ascii="Arial" w:hAnsi="Arial" w:cs="Arial"/>
                <w:sz w:val="20"/>
                <w:szCs w:val="20"/>
              </w:rPr>
            </w:pPr>
            <w:r w:rsidRPr="006B4FD3">
              <w:rPr>
                <w:rFonts w:ascii="Arial" w:hAnsi="Arial" w:cs="Arial"/>
                <w:sz w:val="20"/>
                <w:szCs w:val="20"/>
              </w:rPr>
              <w:t>De opdrachtnemer werkt met een elektronisch dossier waarin controlevastleggingen worden gedocumenteerd</w:t>
            </w:r>
            <w:r w:rsidR="003F653B">
              <w:rPr>
                <w:rFonts w:ascii="Arial" w:hAnsi="Arial" w:cs="Arial"/>
                <w:sz w:val="20"/>
                <w:szCs w:val="20"/>
              </w:rPr>
              <w:t>.</w:t>
            </w:r>
          </w:p>
        </w:tc>
        <w:tc>
          <w:tcPr>
            <w:tcW w:w="985" w:type="dxa"/>
          </w:tcPr>
          <w:p w14:paraId="3DB27CA9" w14:textId="77777777" w:rsidR="00C13E20" w:rsidRPr="006B4FD3" w:rsidRDefault="00C13E20" w:rsidP="00C620D9">
            <w:pPr>
              <w:tabs>
                <w:tab w:val="left" w:pos="6180"/>
              </w:tabs>
              <w:spacing w:line="260" w:lineRule="exact"/>
              <w:rPr>
                <w:rFonts w:ascii="Arial" w:hAnsi="Arial" w:cs="Arial"/>
                <w:color w:val="000000"/>
                <w:sz w:val="20"/>
                <w:szCs w:val="20"/>
              </w:rPr>
            </w:pPr>
          </w:p>
        </w:tc>
      </w:tr>
      <w:tr w:rsidR="00C13E20" w:rsidRPr="006B4FD3" w14:paraId="2644D97A" w14:textId="77777777" w:rsidTr="00C620D9">
        <w:tc>
          <w:tcPr>
            <w:tcW w:w="562" w:type="dxa"/>
          </w:tcPr>
          <w:p w14:paraId="108CE26A" w14:textId="1019A2A0" w:rsidR="00C13E20" w:rsidRPr="006B4FD3" w:rsidRDefault="003F653B" w:rsidP="00C620D9">
            <w:pPr>
              <w:tabs>
                <w:tab w:val="left" w:pos="6180"/>
              </w:tabs>
              <w:spacing w:line="260" w:lineRule="exact"/>
              <w:rPr>
                <w:rFonts w:ascii="Arial" w:hAnsi="Arial" w:cs="Arial"/>
                <w:color w:val="000000"/>
                <w:sz w:val="20"/>
                <w:szCs w:val="20"/>
              </w:rPr>
            </w:pPr>
            <w:r>
              <w:rPr>
                <w:rFonts w:ascii="Arial" w:hAnsi="Arial" w:cs="Arial"/>
                <w:color w:val="000000"/>
                <w:sz w:val="20"/>
                <w:szCs w:val="20"/>
              </w:rPr>
              <w:t>1</w:t>
            </w:r>
            <w:r w:rsidR="00B80E41">
              <w:rPr>
                <w:rFonts w:ascii="Arial" w:hAnsi="Arial" w:cs="Arial"/>
                <w:color w:val="000000"/>
                <w:sz w:val="20"/>
                <w:szCs w:val="20"/>
              </w:rPr>
              <w:t>4</w:t>
            </w:r>
            <w:r>
              <w:rPr>
                <w:rFonts w:ascii="Arial" w:hAnsi="Arial" w:cs="Arial"/>
                <w:color w:val="000000"/>
                <w:sz w:val="20"/>
                <w:szCs w:val="20"/>
              </w:rPr>
              <w:t>.</w:t>
            </w:r>
          </w:p>
        </w:tc>
        <w:tc>
          <w:tcPr>
            <w:tcW w:w="6663" w:type="dxa"/>
          </w:tcPr>
          <w:p w14:paraId="7E388870" w14:textId="77777777" w:rsidR="00C13E20" w:rsidRPr="006B4FD3" w:rsidRDefault="00C13E20" w:rsidP="00C13E20">
            <w:pPr>
              <w:pStyle w:val="Default"/>
              <w:rPr>
                <w:rFonts w:ascii="Arial" w:hAnsi="Arial" w:cs="Arial"/>
                <w:sz w:val="20"/>
                <w:szCs w:val="20"/>
              </w:rPr>
            </w:pPr>
            <w:r w:rsidRPr="006B4FD3">
              <w:rPr>
                <w:rFonts w:ascii="Arial" w:hAnsi="Arial" w:cs="Arial"/>
                <w:sz w:val="20"/>
                <w:szCs w:val="20"/>
              </w:rPr>
              <w:t xml:space="preserve">De opdrachtnemer werkt digitaal via een portal, waarbij opdrachtgever via deze portal documentatie kan aanleveren </w:t>
            </w:r>
          </w:p>
          <w:p w14:paraId="07D6BC80" w14:textId="77777777" w:rsidR="00C13E20" w:rsidRPr="006B4FD3" w:rsidRDefault="00C13E20" w:rsidP="00C13E20">
            <w:pPr>
              <w:pStyle w:val="Default"/>
              <w:rPr>
                <w:rFonts w:ascii="Arial" w:hAnsi="Arial" w:cs="Arial"/>
                <w:sz w:val="20"/>
                <w:szCs w:val="20"/>
              </w:rPr>
            </w:pPr>
          </w:p>
        </w:tc>
        <w:tc>
          <w:tcPr>
            <w:tcW w:w="985" w:type="dxa"/>
          </w:tcPr>
          <w:p w14:paraId="540A329F" w14:textId="77777777" w:rsidR="00C13E20" w:rsidRPr="006B4FD3" w:rsidRDefault="00C13E20" w:rsidP="00C620D9">
            <w:pPr>
              <w:tabs>
                <w:tab w:val="left" w:pos="6180"/>
              </w:tabs>
              <w:spacing w:line="260" w:lineRule="exact"/>
              <w:rPr>
                <w:rFonts w:ascii="Arial" w:hAnsi="Arial" w:cs="Arial"/>
                <w:color w:val="000000"/>
                <w:sz w:val="20"/>
                <w:szCs w:val="20"/>
              </w:rPr>
            </w:pPr>
          </w:p>
        </w:tc>
      </w:tr>
      <w:tr w:rsidR="00C13E20" w:rsidRPr="006B4FD3" w14:paraId="07A6461F" w14:textId="77777777" w:rsidTr="00C620D9">
        <w:tc>
          <w:tcPr>
            <w:tcW w:w="562" w:type="dxa"/>
          </w:tcPr>
          <w:p w14:paraId="673C51A6" w14:textId="65FC2E70" w:rsidR="00C13E20" w:rsidRPr="006B4FD3" w:rsidRDefault="003F653B" w:rsidP="00C620D9">
            <w:pPr>
              <w:tabs>
                <w:tab w:val="left" w:pos="6180"/>
              </w:tabs>
              <w:spacing w:line="260" w:lineRule="exact"/>
              <w:rPr>
                <w:rFonts w:ascii="Arial" w:hAnsi="Arial" w:cs="Arial"/>
                <w:color w:val="000000"/>
                <w:sz w:val="20"/>
                <w:szCs w:val="20"/>
              </w:rPr>
            </w:pPr>
            <w:r>
              <w:rPr>
                <w:rFonts w:ascii="Arial" w:hAnsi="Arial" w:cs="Arial"/>
                <w:color w:val="000000"/>
                <w:sz w:val="20"/>
                <w:szCs w:val="20"/>
              </w:rPr>
              <w:t>1</w:t>
            </w:r>
            <w:r w:rsidR="00B80E41">
              <w:rPr>
                <w:rFonts w:ascii="Arial" w:hAnsi="Arial" w:cs="Arial"/>
                <w:color w:val="000000"/>
                <w:sz w:val="20"/>
                <w:szCs w:val="20"/>
              </w:rPr>
              <w:t>5</w:t>
            </w:r>
            <w:r>
              <w:rPr>
                <w:rFonts w:ascii="Arial" w:hAnsi="Arial" w:cs="Arial"/>
                <w:color w:val="000000"/>
                <w:sz w:val="20"/>
                <w:szCs w:val="20"/>
              </w:rPr>
              <w:t>.</w:t>
            </w:r>
          </w:p>
        </w:tc>
        <w:tc>
          <w:tcPr>
            <w:tcW w:w="6663" w:type="dxa"/>
          </w:tcPr>
          <w:p w14:paraId="6969B8EA" w14:textId="12D97482" w:rsidR="00C13E20" w:rsidRPr="006B4FD3" w:rsidRDefault="00C13E20" w:rsidP="00C13E20">
            <w:pPr>
              <w:pStyle w:val="Default"/>
              <w:rPr>
                <w:rFonts w:ascii="Arial" w:hAnsi="Arial" w:cs="Arial"/>
                <w:sz w:val="20"/>
                <w:szCs w:val="20"/>
              </w:rPr>
            </w:pPr>
            <w:r w:rsidRPr="006B4FD3">
              <w:rPr>
                <w:rFonts w:ascii="Arial" w:hAnsi="Arial" w:cs="Arial"/>
                <w:sz w:val="20"/>
                <w:szCs w:val="20"/>
              </w:rPr>
              <w:t xml:space="preserve">De </w:t>
            </w:r>
            <w:proofErr w:type="spellStart"/>
            <w:r w:rsidRPr="006B4FD3">
              <w:rPr>
                <w:rFonts w:ascii="Arial" w:hAnsi="Arial" w:cs="Arial"/>
                <w:sz w:val="20"/>
                <w:szCs w:val="20"/>
              </w:rPr>
              <w:t>SiSa</w:t>
            </w:r>
            <w:proofErr w:type="spellEnd"/>
            <w:r w:rsidRPr="006B4FD3">
              <w:rPr>
                <w:rFonts w:ascii="Arial" w:hAnsi="Arial" w:cs="Arial"/>
                <w:sz w:val="20"/>
                <w:szCs w:val="20"/>
              </w:rPr>
              <w:t xml:space="preserve">-verantwoording en de WNT-verantwoording maken onderdeel uit van de jaarrekening. De opdrachtnemer is aantoonbaar deskundig op het gebied van deze onderdelen en voert de controle van deze onderdelen uit binnen de reguliere jaarrekeningcontrole als onderdeel van de opdracht, conform beschrijvend document hoofdstuk </w:t>
            </w:r>
            <w:r w:rsidR="003F653B">
              <w:rPr>
                <w:rFonts w:ascii="Arial" w:hAnsi="Arial" w:cs="Arial"/>
                <w:sz w:val="20"/>
                <w:szCs w:val="20"/>
              </w:rPr>
              <w:t>1.</w:t>
            </w:r>
          </w:p>
          <w:p w14:paraId="10152F3D" w14:textId="77777777" w:rsidR="00C13E20" w:rsidRPr="006B4FD3" w:rsidRDefault="00C13E20" w:rsidP="00C13E20">
            <w:pPr>
              <w:pStyle w:val="Default"/>
              <w:rPr>
                <w:rFonts w:ascii="Arial" w:hAnsi="Arial" w:cs="Arial"/>
                <w:sz w:val="20"/>
                <w:szCs w:val="20"/>
              </w:rPr>
            </w:pPr>
          </w:p>
        </w:tc>
        <w:tc>
          <w:tcPr>
            <w:tcW w:w="985" w:type="dxa"/>
          </w:tcPr>
          <w:p w14:paraId="17C1FA26" w14:textId="77777777" w:rsidR="00C13E20" w:rsidRPr="006B4FD3" w:rsidRDefault="00C13E20" w:rsidP="00C620D9">
            <w:pPr>
              <w:tabs>
                <w:tab w:val="left" w:pos="6180"/>
              </w:tabs>
              <w:spacing w:line="260" w:lineRule="exact"/>
              <w:rPr>
                <w:rFonts w:ascii="Arial" w:hAnsi="Arial" w:cs="Arial"/>
                <w:color w:val="000000"/>
                <w:sz w:val="20"/>
                <w:szCs w:val="20"/>
              </w:rPr>
            </w:pPr>
          </w:p>
        </w:tc>
      </w:tr>
      <w:tr w:rsidR="007A6CE6" w:rsidRPr="006B4FD3" w14:paraId="4A187EF2" w14:textId="77777777" w:rsidTr="00C620D9">
        <w:tc>
          <w:tcPr>
            <w:tcW w:w="562" w:type="dxa"/>
          </w:tcPr>
          <w:p w14:paraId="769B2C98" w14:textId="6E70FE81" w:rsidR="007A6CE6" w:rsidRDefault="007A6CE6" w:rsidP="00C620D9">
            <w:pPr>
              <w:tabs>
                <w:tab w:val="left" w:pos="6180"/>
              </w:tabs>
              <w:spacing w:line="260" w:lineRule="exact"/>
              <w:rPr>
                <w:rFonts w:ascii="Arial" w:hAnsi="Arial" w:cs="Arial"/>
                <w:color w:val="000000"/>
                <w:sz w:val="20"/>
                <w:szCs w:val="20"/>
              </w:rPr>
            </w:pPr>
            <w:r>
              <w:rPr>
                <w:rFonts w:ascii="Arial" w:hAnsi="Arial" w:cs="Arial"/>
                <w:color w:val="000000"/>
                <w:sz w:val="20"/>
                <w:szCs w:val="20"/>
              </w:rPr>
              <w:t>1</w:t>
            </w:r>
            <w:r w:rsidR="00B80E41">
              <w:rPr>
                <w:rFonts w:ascii="Arial" w:hAnsi="Arial" w:cs="Arial"/>
                <w:color w:val="000000"/>
                <w:sz w:val="20"/>
                <w:szCs w:val="20"/>
              </w:rPr>
              <w:t>6</w:t>
            </w:r>
            <w:r>
              <w:rPr>
                <w:rFonts w:ascii="Arial" w:hAnsi="Arial" w:cs="Arial"/>
                <w:color w:val="000000"/>
                <w:sz w:val="20"/>
                <w:szCs w:val="20"/>
              </w:rPr>
              <w:t xml:space="preserve">. </w:t>
            </w:r>
          </w:p>
        </w:tc>
        <w:tc>
          <w:tcPr>
            <w:tcW w:w="6663" w:type="dxa"/>
          </w:tcPr>
          <w:p w14:paraId="0EECDD58" w14:textId="77777777" w:rsidR="007A6CE6" w:rsidRDefault="007A6CE6" w:rsidP="007A6CE6">
            <w:pPr>
              <w:autoSpaceDE w:val="0"/>
              <w:autoSpaceDN w:val="0"/>
              <w:adjustRightInd w:val="0"/>
              <w:rPr>
                <w:rFonts w:ascii="Arial" w:hAnsi="Arial" w:cs="Arial"/>
                <w:color w:val="000000"/>
                <w:sz w:val="20"/>
                <w:szCs w:val="20"/>
              </w:rPr>
            </w:pPr>
            <w:r>
              <w:rPr>
                <w:rFonts w:ascii="Arial" w:hAnsi="Arial" w:cs="Arial"/>
                <w:color w:val="000000"/>
                <w:sz w:val="20"/>
                <w:szCs w:val="20"/>
              </w:rPr>
              <w:t xml:space="preserve">De leverancier draagt zorg voor een vast aanspreekpunt evenals een vast controleteam. Wanneer kwaliteitsafspraken of planning in het geding zijn door (langdurige) afwezigheid van een of meer leden van het controleteam, dan zorgt de leverancier voor adequate vervanging. </w:t>
            </w:r>
          </w:p>
          <w:p w14:paraId="3A0AC1C6" w14:textId="77777777" w:rsidR="007A6CE6" w:rsidRPr="006B4FD3" w:rsidRDefault="007A6CE6" w:rsidP="00C13E20">
            <w:pPr>
              <w:pStyle w:val="Default"/>
              <w:rPr>
                <w:rFonts w:ascii="Arial" w:hAnsi="Arial" w:cs="Arial"/>
                <w:sz w:val="20"/>
                <w:szCs w:val="20"/>
              </w:rPr>
            </w:pPr>
          </w:p>
        </w:tc>
        <w:tc>
          <w:tcPr>
            <w:tcW w:w="985" w:type="dxa"/>
          </w:tcPr>
          <w:p w14:paraId="49B89AD3" w14:textId="77777777" w:rsidR="007A6CE6" w:rsidRPr="006B4FD3" w:rsidRDefault="007A6CE6" w:rsidP="00C620D9">
            <w:pPr>
              <w:tabs>
                <w:tab w:val="left" w:pos="6180"/>
              </w:tabs>
              <w:spacing w:line="260" w:lineRule="exact"/>
              <w:rPr>
                <w:rFonts w:ascii="Arial" w:hAnsi="Arial" w:cs="Arial"/>
                <w:color w:val="000000"/>
                <w:sz w:val="20"/>
                <w:szCs w:val="20"/>
              </w:rPr>
            </w:pPr>
          </w:p>
        </w:tc>
      </w:tr>
    </w:tbl>
    <w:p w14:paraId="7F6D9962" w14:textId="77777777" w:rsidR="003F653B" w:rsidRDefault="003F653B">
      <w:r>
        <w:br w:type="page"/>
      </w:r>
    </w:p>
    <w:tbl>
      <w:tblPr>
        <w:tblStyle w:val="Tabelraster"/>
        <w:tblW w:w="0" w:type="auto"/>
        <w:tblLook w:val="04A0" w:firstRow="1" w:lastRow="0" w:firstColumn="1" w:lastColumn="0" w:noHBand="0" w:noVBand="1"/>
      </w:tblPr>
      <w:tblGrid>
        <w:gridCol w:w="562"/>
        <w:gridCol w:w="6663"/>
        <w:gridCol w:w="985"/>
      </w:tblGrid>
      <w:tr w:rsidR="00C13E20" w:rsidRPr="006B4FD3" w14:paraId="23CB8917" w14:textId="77777777" w:rsidTr="00C620D9">
        <w:tc>
          <w:tcPr>
            <w:tcW w:w="562" w:type="dxa"/>
          </w:tcPr>
          <w:p w14:paraId="29569797" w14:textId="6D7D6A8D" w:rsidR="00C13E20" w:rsidRPr="006B4FD3" w:rsidRDefault="00C13E20" w:rsidP="00C620D9">
            <w:pPr>
              <w:tabs>
                <w:tab w:val="left" w:pos="6180"/>
              </w:tabs>
              <w:spacing w:line="260" w:lineRule="exact"/>
              <w:rPr>
                <w:rFonts w:ascii="Arial" w:hAnsi="Arial" w:cs="Arial"/>
                <w:color w:val="000000"/>
                <w:sz w:val="20"/>
                <w:szCs w:val="20"/>
              </w:rPr>
            </w:pPr>
          </w:p>
        </w:tc>
        <w:tc>
          <w:tcPr>
            <w:tcW w:w="6663" w:type="dxa"/>
          </w:tcPr>
          <w:p w14:paraId="7A024030" w14:textId="1A5764D9" w:rsidR="00C13E20" w:rsidRPr="006B4FD3" w:rsidRDefault="00C13E20" w:rsidP="00C13E20">
            <w:pPr>
              <w:pStyle w:val="Default"/>
              <w:rPr>
                <w:rFonts w:ascii="Arial" w:hAnsi="Arial" w:cs="Arial"/>
                <w:sz w:val="20"/>
                <w:szCs w:val="20"/>
              </w:rPr>
            </w:pPr>
            <w:r w:rsidRPr="006B4FD3">
              <w:rPr>
                <w:rFonts w:ascii="Arial" w:hAnsi="Arial" w:cs="Arial"/>
                <w:b/>
                <w:bCs/>
                <w:sz w:val="20"/>
                <w:szCs w:val="20"/>
              </w:rPr>
              <w:t xml:space="preserve">Certificerende functie (inclusief </w:t>
            </w:r>
            <w:proofErr w:type="spellStart"/>
            <w:r w:rsidRPr="006B4FD3">
              <w:rPr>
                <w:rFonts w:ascii="Arial" w:hAnsi="Arial" w:cs="Arial"/>
                <w:b/>
                <w:bCs/>
                <w:sz w:val="20"/>
                <w:szCs w:val="20"/>
              </w:rPr>
              <w:t>SiSa</w:t>
            </w:r>
            <w:proofErr w:type="spellEnd"/>
            <w:r w:rsidRPr="006B4FD3">
              <w:rPr>
                <w:rFonts w:ascii="Arial" w:hAnsi="Arial" w:cs="Arial"/>
                <w:b/>
                <w:bCs/>
                <w:sz w:val="20"/>
                <w:szCs w:val="20"/>
              </w:rPr>
              <w:t xml:space="preserve"> en WNT)</w:t>
            </w:r>
          </w:p>
        </w:tc>
        <w:tc>
          <w:tcPr>
            <w:tcW w:w="985" w:type="dxa"/>
          </w:tcPr>
          <w:p w14:paraId="43656474" w14:textId="77777777" w:rsidR="00C13E20" w:rsidRPr="006B4FD3" w:rsidRDefault="00C13E20" w:rsidP="00C620D9">
            <w:pPr>
              <w:tabs>
                <w:tab w:val="left" w:pos="6180"/>
              </w:tabs>
              <w:spacing w:line="260" w:lineRule="exact"/>
              <w:rPr>
                <w:rFonts w:ascii="Arial" w:hAnsi="Arial" w:cs="Arial"/>
                <w:color w:val="000000"/>
                <w:sz w:val="20"/>
                <w:szCs w:val="20"/>
              </w:rPr>
            </w:pPr>
          </w:p>
        </w:tc>
      </w:tr>
      <w:tr w:rsidR="00C13E20" w:rsidRPr="006B4FD3" w14:paraId="51EF4D12" w14:textId="77777777" w:rsidTr="00C620D9">
        <w:tc>
          <w:tcPr>
            <w:tcW w:w="562" w:type="dxa"/>
          </w:tcPr>
          <w:p w14:paraId="638571AB" w14:textId="1F411EF0" w:rsidR="00C13E20" w:rsidRPr="006B4FD3" w:rsidRDefault="003F653B" w:rsidP="00C620D9">
            <w:pPr>
              <w:tabs>
                <w:tab w:val="left" w:pos="6180"/>
              </w:tabs>
              <w:spacing w:line="260" w:lineRule="exact"/>
              <w:rPr>
                <w:rFonts w:ascii="Arial" w:hAnsi="Arial" w:cs="Arial"/>
                <w:color w:val="000000"/>
                <w:sz w:val="20"/>
                <w:szCs w:val="20"/>
              </w:rPr>
            </w:pPr>
            <w:r>
              <w:rPr>
                <w:rFonts w:ascii="Arial" w:hAnsi="Arial" w:cs="Arial"/>
                <w:color w:val="000000"/>
                <w:sz w:val="20"/>
                <w:szCs w:val="20"/>
              </w:rPr>
              <w:t>1</w:t>
            </w:r>
            <w:r w:rsidR="00B80E41">
              <w:rPr>
                <w:rFonts w:ascii="Arial" w:hAnsi="Arial" w:cs="Arial"/>
                <w:color w:val="000000"/>
                <w:sz w:val="20"/>
                <w:szCs w:val="20"/>
              </w:rPr>
              <w:t>7</w:t>
            </w:r>
          </w:p>
        </w:tc>
        <w:tc>
          <w:tcPr>
            <w:tcW w:w="6663" w:type="dxa"/>
          </w:tcPr>
          <w:p w14:paraId="53BDD1C5" w14:textId="77777777" w:rsidR="00C13E20" w:rsidRPr="006B4FD3" w:rsidRDefault="00C13E20" w:rsidP="00C13E20">
            <w:pPr>
              <w:pStyle w:val="Default"/>
              <w:rPr>
                <w:rFonts w:ascii="Arial" w:hAnsi="Arial" w:cs="Arial"/>
                <w:sz w:val="20"/>
                <w:szCs w:val="20"/>
              </w:rPr>
            </w:pPr>
            <w:r w:rsidRPr="006B4FD3">
              <w:rPr>
                <w:rFonts w:ascii="Arial" w:hAnsi="Arial" w:cs="Arial"/>
                <w:sz w:val="20"/>
                <w:szCs w:val="20"/>
              </w:rPr>
              <w:t xml:space="preserve">De opdrachtnemer draagt jaarlijks zorg voor de certificering van de jaarrekening </w:t>
            </w:r>
          </w:p>
          <w:p w14:paraId="116688FD" w14:textId="77777777" w:rsidR="00C13E20" w:rsidRPr="006B4FD3" w:rsidRDefault="00C13E20" w:rsidP="00C13E20">
            <w:pPr>
              <w:pStyle w:val="Default"/>
              <w:rPr>
                <w:rFonts w:ascii="Arial" w:hAnsi="Arial" w:cs="Arial"/>
                <w:sz w:val="20"/>
                <w:szCs w:val="20"/>
              </w:rPr>
            </w:pPr>
          </w:p>
        </w:tc>
        <w:tc>
          <w:tcPr>
            <w:tcW w:w="985" w:type="dxa"/>
          </w:tcPr>
          <w:p w14:paraId="25A1F98D" w14:textId="77777777" w:rsidR="00C13E20" w:rsidRPr="006B4FD3" w:rsidRDefault="00C13E20" w:rsidP="00C620D9">
            <w:pPr>
              <w:tabs>
                <w:tab w:val="left" w:pos="6180"/>
              </w:tabs>
              <w:spacing w:line="260" w:lineRule="exact"/>
              <w:rPr>
                <w:rFonts w:ascii="Arial" w:hAnsi="Arial" w:cs="Arial"/>
                <w:color w:val="000000"/>
                <w:sz w:val="20"/>
                <w:szCs w:val="20"/>
              </w:rPr>
            </w:pPr>
          </w:p>
        </w:tc>
      </w:tr>
      <w:tr w:rsidR="00C13E20" w:rsidRPr="006B4FD3" w14:paraId="2090DBA2" w14:textId="77777777" w:rsidTr="00C620D9">
        <w:tc>
          <w:tcPr>
            <w:tcW w:w="562" w:type="dxa"/>
          </w:tcPr>
          <w:p w14:paraId="4D7C5A70" w14:textId="38A389E6" w:rsidR="00C13E20" w:rsidRPr="006B4FD3" w:rsidRDefault="003F653B" w:rsidP="00C620D9">
            <w:pPr>
              <w:tabs>
                <w:tab w:val="left" w:pos="6180"/>
              </w:tabs>
              <w:spacing w:line="260" w:lineRule="exact"/>
              <w:rPr>
                <w:rFonts w:ascii="Arial" w:hAnsi="Arial" w:cs="Arial"/>
                <w:color w:val="000000"/>
                <w:sz w:val="20"/>
                <w:szCs w:val="20"/>
              </w:rPr>
            </w:pPr>
            <w:r>
              <w:rPr>
                <w:rFonts w:ascii="Arial" w:hAnsi="Arial" w:cs="Arial"/>
                <w:color w:val="000000"/>
                <w:sz w:val="20"/>
                <w:szCs w:val="20"/>
              </w:rPr>
              <w:t>1</w:t>
            </w:r>
            <w:r w:rsidR="00B80E41">
              <w:rPr>
                <w:rFonts w:ascii="Arial" w:hAnsi="Arial" w:cs="Arial"/>
                <w:color w:val="000000"/>
                <w:sz w:val="20"/>
                <w:szCs w:val="20"/>
              </w:rPr>
              <w:t>8</w:t>
            </w:r>
            <w:r>
              <w:rPr>
                <w:rFonts w:ascii="Arial" w:hAnsi="Arial" w:cs="Arial"/>
                <w:color w:val="000000"/>
                <w:sz w:val="20"/>
                <w:szCs w:val="20"/>
              </w:rPr>
              <w:t>.</w:t>
            </w:r>
          </w:p>
        </w:tc>
        <w:tc>
          <w:tcPr>
            <w:tcW w:w="6663" w:type="dxa"/>
          </w:tcPr>
          <w:p w14:paraId="5FDDAB4C" w14:textId="77777777" w:rsidR="00C13E20" w:rsidRPr="006B4FD3" w:rsidRDefault="00C13E20" w:rsidP="00C13E20">
            <w:pPr>
              <w:pStyle w:val="Default"/>
              <w:rPr>
                <w:rFonts w:ascii="Arial" w:hAnsi="Arial" w:cs="Arial"/>
                <w:sz w:val="20"/>
                <w:szCs w:val="20"/>
              </w:rPr>
            </w:pPr>
            <w:r w:rsidRPr="006B4FD3">
              <w:rPr>
                <w:rFonts w:ascii="Arial" w:hAnsi="Arial" w:cs="Arial"/>
                <w:sz w:val="20"/>
                <w:szCs w:val="20"/>
              </w:rPr>
              <w:t>De opdrachtnemer draagt jaarlijks zorg voor de volgende rapportages:</w:t>
            </w:r>
          </w:p>
          <w:p w14:paraId="0F525256" w14:textId="2FA173A1" w:rsidR="00C13E20" w:rsidRPr="006B4FD3" w:rsidRDefault="00C13E20" w:rsidP="00C13E20">
            <w:pPr>
              <w:pStyle w:val="Default"/>
              <w:numPr>
                <w:ilvl w:val="0"/>
                <w:numId w:val="6"/>
              </w:numPr>
              <w:rPr>
                <w:rFonts w:ascii="Arial" w:hAnsi="Arial" w:cs="Arial"/>
                <w:sz w:val="20"/>
                <w:szCs w:val="20"/>
              </w:rPr>
            </w:pPr>
            <w:r w:rsidRPr="006B4FD3">
              <w:rPr>
                <w:rFonts w:ascii="Arial" w:hAnsi="Arial" w:cs="Arial"/>
                <w:sz w:val="20"/>
                <w:szCs w:val="20"/>
              </w:rPr>
              <w:t xml:space="preserve">managementletter aan het college van B&amp;W; </w:t>
            </w:r>
          </w:p>
          <w:p w14:paraId="36A66683" w14:textId="227A240C" w:rsidR="00C13E20" w:rsidRPr="006B4FD3" w:rsidRDefault="00C13E20" w:rsidP="00C13E20">
            <w:pPr>
              <w:pStyle w:val="Default"/>
              <w:numPr>
                <w:ilvl w:val="0"/>
                <w:numId w:val="6"/>
              </w:numPr>
              <w:rPr>
                <w:rFonts w:ascii="Arial" w:hAnsi="Arial" w:cs="Arial"/>
                <w:sz w:val="20"/>
                <w:szCs w:val="20"/>
              </w:rPr>
            </w:pPr>
            <w:r w:rsidRPr="006B4FD3">
              <w:rPr>
                <w:rFonts w:ascii="Arial" w:hAnsi="Arial" w:cs="Arial"/>
                <w:sz w:val="20"/>
                <w:szCs w:val="20"/>
              </w:rPr>
              <w:t>rapport van bevindingen of accountantsverslag aan de gemeenteraad.</w:t>
            </w:r>
          </w:p>
        </w:tc>
        <w:tc>
          <w:tcPr>
            <w:tcW w:w="985" w:type="dxa"/>
          </w:tcPr>
          <w:p w14:paraId="28B771AE" w14:textId="77777777" w:rsidR="00C13E20" w:rsidRPr="006B4FD3" w:rsidRDefault="00C13E20" w:rsidP="00C620D9">
            <w:pPr>
              <w:tabs>
                <w:tab w:val="left" w:pos="6180"/>
              </w:tabs>
              <w:spacing w:line="260" w:lineRule="exact"/>
              <w:rPr>
                <w:rFonts w:ascii="Arial" w:hAnsi="Arial" w:cs="Arial"/>
                <w:color w:val="000000"/>
                <w:sz w:val="20"/>
                <w:szCs w:val="20"/>
              </w:rPr>
            </w:pPr>
          </w:p>
        </w:tc>
      </w:tr>
      <w:tr w:rsidR="00C13E20" w:rsidRPr="006B4FD3" w14:paraId="5A434C0F" w14:textId="77777777" w:rsidTr="00C620D9">
        <w:tc>
          <w:tcPr>
            <w:tcW w:w="562" w:type="dxa"/>
          </w:tcPr>
          <w:p w14:paraId="0858FE60" w14:textId="6BFADC94" w:rsidR="00C13E20" w:rsidRPr="006B4FD3" w:rsidRDefault="003F653B" w:rsidP="00C620D9">
            <w:pPr>
              <w:tabs>
                <w:tab w:val="left" w:pos="6180"/>
              </w:tabs>
              <w:spacing w:line="260" w:lineRule="exact"/>
              <w:rPr>
                <w:rFonts w:ascii="Arial" w:hAnsi="Arial" w:cs="Arial"/>
                <w:color w:val="000000"/>
                <w:sz w:val="20"/>
                <w:szCs w:val="20"/>
              </w:rPr>
            </w:pPr>
            <w:r>
              <w:rPr>
                <w:rFonts w:ascii="Arial" w:hAnsi="Arial" w:cs="Arial"/>
                <w:color w:val="000000"/>
                <w:sz w:val="20"/>
                <w:szCs w:val="20"/>
              </w:rPr>
              <w:t>1</w:t>
            </w:r>
            <w:r w:rsidR="00B80E41">
              <w:rPr>
                <w:rFonts w:ascii="Arial" w:hAnsi="Arial" w:cs="Arial"/>
                <w:color w:val="000000"/>
                <w:sz w:val="20"/>
                <w:szCs w:val="20"/>
              </w:rPr>
              <w:t>9</w:t>
            </w:r>
            <w:r>
              <w:rPr>
                <w:rFonts w:ascii="Arial" w:hAnsi="Arial" w:cs="Arial"/>
                <w:color w:val="000000"/>
                <w:sz w:val="20"/>
                <w:szCs w:val="20"/>
              </w:rPr>
              <w:t>.</w:t>
            </w:r>
          </w:p>
        </w:tc>
        <w:tc>
          <w:tcPr>
            <w:tcW w:w="6663" w:type="dxa"/>
          </w:tcPr>
          <w:p w14:paraId="6903FDAE" w14:textId="77777777" w:rsidR="00C13E20" w:rsidRPr="006B4FD3" w:rsidRDefault="00C13E20" w:rsidP="00C13E20">
            <w:pPr>
              <w:pStyle w:val="Default"/>
              <w:rPr>
                <w:rFonts w:ascii="Arial" w:hAnsi="Arial" w:cs="Arial"/>
                <w:sz w:val="20"/>
                <w:szCs w:val="20"/>
              </w:rPr>
            </w:pPr>
            <w:r w:rsidRPr="006B4FD3">
              <w:rPr>
                <w:rFonts w:ascii="Arial" w:hAnsi="Arial" w:cs="Arial"/>
                <w:sz w:val="20"/>
                <w:szCs w:val="20"/>
              </w:rPr>
              <w:t xml:space="preserve">De door de opdrachtnemer te verrichten werkzaamheden, inclusief de daaropvolgende verslaglegging, moeten de planning van de opdrachtgever volgen. Dit alles binnen de in overleg vastgestelde tijdslimieten in de planning &amp; </w:t>
            </w:r>
            <w:proofErr w:type="spellStart"/>
            <w:r w:rsidRPr="006B4FD3">
              <w:rPr>
                <w:rFonts w:ascii="Arial" w:hAnsi="Arial" w:cs="Arial"/>
                <w:sz w:val="20"/>
                <w:szCs w:val="20"/>
              </w:rPr>
              <w:t>controlcyclus</w:t>
            </w:r>
            <w:proofErr w:type="spellEnd"/>
            <w:r w:rsidRPr="006B4FD3">
              <w:rPr>
                <w:rFonts w:ascii="Arial" w:hAnsi="Arial" w:cs="Arial"/>
                <w:sz w:val="20"/>
                <w:szCs w:val="20"/>
              </w:rPr>
              <w:t xml:space="preserve">. </w:t>
            </w:r>
          </w:p>
          <w:p w14:paraId="5927E9E8" w14:textId="46AC2BBA" w:rsidR="00C13E20" w:rsidRPr="006B4FD3" w:rsidRDefault="00C13E20" w:rsidP="00C13E20">
            <w:pPr>
              <w:pStyle w:val="Default"/>
              <w:numPr>
                <w:ilvl w:val="0"/>
                <w:numId w:val="5"/>
              </w:numPr>
              <w:rPr>
                <w:rFonts w:ascii="Arial" w:hAnsi="Arial" w:cs="Arial"/>
                <w:sz w:val="20"/>
                <w:szCs w:val="20"/>
              </w:rPr>
            </w:pPr>
            <w:r w:rsidRPr="006B4FD3">
              <w:rPr>
                <w:rFonts w:ascii="Arial" w:hAnsi="Arial" w:cs="Arial"/>
                <w:sz w:val="20"/>
                <w:szCs w:val="20"/>
              </w:rPr>
              <w:t xml:space="preserve">Jaarlijks interim controle start voor 1 november van het controlejaar, de definitieve managementletter ontvangt de opdrachtgever uiterlijk op 1 februari van het jaar volgend op het controlejaar. </w:t>
            </w:r>
          </w:p>
          <w:p w14:paraId="6B45401F" w14:textId="0BB2134C" w:rsidR="00C13E20" w:rsidRPr="006B4FD3" w:rsidRDefault="00C13E20" w:rsidP="00C13E20">
            <w:pPr>
              <w:pStyle w:val="Default"/>
              <w:numPr>
                <w:ilvl w:val="0"/>
                <w:numId w:val="5"/>
              </w:numPr>
              <w:rPr>
                <w:rFonts w:ascii="Arial" w:hAnsi="Arial" w:cs="Arial"/>
                <w:sz w:val="20"/>
                <w:szCs w:val="20"/>
              </w:rPr>
            </w:pPr>
            <w:r w:rsidRPr="006B4FD3">
              <w:rPr>
                <w:rFonts w:ascii="Arial" w:hAnsi="Arial" w:cs="Arial"/>
                <w:sz w:val="20"/>
                <w:szCs w:val="20"/>
              </w:rPr>
              <w:t>Het concept rapport van bevindingen of accountantsverslag is uiterlijk 3 werkdagen voorafgaand aan verspreiding van de jaarrekening gereed.</w:t>
            </w:r>
          </w:p>
          <w:p w14:paraId="5AB9D31B" w14:textId="2B1594F0" w:rsidR="00C13E20" w:rsidRPr="006B4FD3" w:rsidRDefault="00C13E20" w:rsidP="00C13E20">
            <w:pPr>
              <w:pStyle w:val="Default"/>
              <w:numPr>
                <w:ilvl w:val="0"/>
                <w:numId w:val="5"/>
              </w:numPr>
              <w:rPr>
                <w:rFonts w:ascii="Arial" w:hAnsi="Arial" w:cs="Arial"/>
                <w:sz w:val="20"/>
                <w:szCs w:val="20"/>
              </w:rPr>
            </w:pPr>
            <w:r w:rsidRPr="006B4FD3">
              <w:rPr>
                <w:rFonts w:ascii="Arial" w:hAnsi="Arial" w:cs="Arial"/>
                <w:sz w:val="20"/>
                <w:szCs w:val="20"/>
              </w:rPr>
              <w:t xml:space="preserve">Het definitieve rapport van bevindingen of accountantsverslag is uiterlijk 3 werkdagen voorafgaand aan auditcommissie gereed. </w:t>
            </w:r>
          </w:p>
          <w:p w14:paraId="25E497BD" w14:textId="77777777" w:rsidR="00C13E20" w:rsidRPr="006B4FD3" w:rsidRDefault="00C13E20" w:rsidP="00C13E20">
            <w:pPr>
              <w:pStyle w:val="Default"/>
              <w:rPr>
                <w:rFonts w:ascii="Arial" w:hAnsi="Arial" w:cs="Arial"/>
                <w:sz w:val="20"/>
                <w:szCs w:val="20"/>
              </w:rPr>
            </w:pPr>
          </w:p>
          <w:p w14:paraId="59234CEA" w14:textId="40ACC107" w:rsidR="00C13E20" w:rsidRPr="006B4FD3" w:rsidRDefault="00C13E20" w:rsidP="00C13E20">
            <w:pPr>
              <w:pStyle w:val="Default"/>
              <w:rPr>
                <w:rFonts w:ascii="Arial" w:hAnsi="Arial" w:cs="Arial"/>
                <w:sz w:val="20"/>
                <w:szCs w:val="20"/>
              </w:rPr>
            </w:pPr>
            <w:r w:rsidRPr="006B4FD3">
              <w:rPr>
                <w:rFonts w:ascii="Arial" w:hAnsi="Arial" w:cs="Arial"/>
                <w:sz w:val="20"/>
                <w:szCs w:val="20"/>
              </w:rPr>
              <w:t xml:space="preserve">Deze termijnen kunnen nog worden aangepast afhankelijk van een nadere invulling van de planning &amp; </w:t>
            </w:r>
            <w:proofErr w:type="spellStart"/>
            <w:r w:rsidRPr="006B4FD3">
              <w:rPr>
                <w:rFonts w:ascii="Arial" w:hAnsi="Arial" w:cs="Arial"/>
                <w:sz w:val="20"/>
                <w:szCs w:val="20"/>
              </w:rPr>
              <w:t>controlcyclus</w:t>
            </w:r>
            <w:proofErr w:type="spellEnd"/>
            <w:r w:rsidRPr="006B4FD3">
              <w:rPr>
                <w:rFonts w:ascii="Arial" w:hAnsi="Arial" w:cs="Arial"/>
                <w:sz w:val="20"/>
                <w:szCs w:val="20"/>
              </w:rPr>
              <w:t xml:space="preserve"> van de opdrachtgever. </w:t>
            </w:r>
          </w:p>
        </w:tc>
        <w:tc>
          <w:tcPr>
            <w:tcW w:w="985" w:type="dxa"/>
          </w:tcPr>
          <w:p w14:paraId="3A4A9502" w14:textId="77777777" w:rsidR="00C13E20" w:rsidRPr="006B4FD3" w:rsidRDefault="00C13E20" w:rsidP="00C620D9">
            <w:pPr>
              <w:tabs>
                <w:tab w:val="left" w:pos="6180"/>
              </w:tabs>
              <w:spacing w:line="260" w:lineRule="exact"/>
              <w:rPr>
                <w:rFonts w:ascii="Arial" w:hAnsi="Arial" w:cs="Arial"/>
                <w:color w:val="000000"/>
                <w:sz w:val="20"/>
                <w:szCs w:val="20"/>
              </w:rPr>
            </w:pPr>
          </w:p>
        </w:tc>
      </w:tr>
      <w:tr w:rsidR="004B5AB9" w:rsidRPr="006B4FD3" w14:paraId="4588F56A" w14:textId="77777777" w:rsidTr="00C620D9">
        <w:tc>
          <w:tcPr>
            <w:tcW w:w="562" w:type="dxa"/>
          </w:tcPr>
          <w:p w14:paraId="49D9A6D1" w14:textId="6DE2F0FE" w:rsidR="004B5AB9" w:rsidRPr="006B4FD3" w:rsidRDefault="00B80E41" w:rsidP="00C620D9">
            <w:pPr>
              <w:tabs>
                <w:tab w:val="left" w:pos="6180"/>
              </w:tabs>
              <w:spacing w:line="260" w:lineRule="exact"/>
              <w:rPr>
                <w:rFonts w:ascii="Arial" w:hAnsi="Arial" w:cs="Arial"/>
                <w:color w:val="000000"/>
                <w:sz w:val="20"/>
                <w:szCs w:val="20"/>
              </w:rPr>
            </w:pPr>
            <w:r>
              <w:rPr>
                <w:rFonts w:ascii="Arial" w:hAnsi="Arial" w:cs="Arial"/>
                <w:color w:val="000000"/>
                <w:sz w:val="20"/>
                <w:szCs w:val="20"/>
              </w:rPr>
              <w:t>20</w:t>
            </w:r>
            <w:r w:rsidR="003F653B">
              <w:rPr>
                <w:rFonts w:ascii="Arial" w:hAnsi="Arial" w:cs="Arial"/>
                <w:color w:val="000000"/>
                <w:sz w:val="20"/>
                <w:szCs w:val="20"/>
              </w:rPr>
              <w:t>.</w:t>
            </w:r>
          </w:p>
        </w:tc>
        <w:tc>
          <w:tcPr>
            <w:tcW w:w="6663" w:type="dxa"/>
          </w:tcPr>
          <w:p w14:paraId="1081F135" w14:textId="77777777" w:rsidR="004B5AB9" w:rsidRPr="006B4FD3" w:rsidRDefault="004B5AB9" w:rsidP="004B5AB9">
            <w:pPr>
              <w:pStyle w:val="Default"/>
              <w:rPr>
                <w:rFonts w:ascii="Arial" w:hAnsi="Arial" w:cs="Arial"/>
                <w:sz w:val="20"/>
                <w:szCs w:val="20"/>
              </w:rPr>
            </w:pPr>
            <w:r w:rsidRPr="006B4FD3">
              <w:rPr>
                <w:rFonts w:ascii="Arial" w:hAnsi="Arial" w:cs="Arial"/>
                <w:sz w:val="20"/>
                <w:szCs w:val="20"/>
              </w:rPr>
              <w:t xml:space="preserve">De minimale communicatiestructuur met betrekking tot de jaarrekeningcontrole is als volgt: </w:t>
            </w:r>
          </w:p>
          <w:p w14:paraId="640F3938" w14:textId="23FFAEC3" w:rsidR="004B5AB9" w:rsidRPr="006B4FD3" w:rsidRDefault="004B5AB9" w:rsidP="004B5AB9">
            <w:pPr>
              <w:pStyle w:val="Default"/>
              <w:numPr>
                <w:ilvl w:val="0"/>
                <w:numId w:val="8"/>
              </w:numPr>
              <w:rPr>
                <w:rFonts w:ascii="Arial" w:hAnsi="Arial" w:cs="Arial"/>
                <w:sz w:val="20"/>
                <w:szCs w:val="20"/>
              </w:rPr>
            </w:pPr>
            <w:r w:rsidRPr="006B4FD3">
              <w:rPr>
                <w:rFonts w:ascii="Arial" w:hAnsi="Arial" w:cs="Arial"/>
                <w:sz w:val="20"/>
                <w:szCs w:val="20"/>
              </w:rPr>
              <w:t xml:space="preserve">de verantwoordelijke accountant is direct aanspreekbaar per e-mail of telefonisch voor de beantwoording van praktijkvragen; </w:t>
            </w:r>
          </w:p>
          <w:p w14:paraId="371317AC" w14:textId="0CD060BF" w:rsidR="004B5AB9" w:rsidRPr="006B4FD3" w:rsidRDefault="004B5AB9" w:rsidP="004B5AB9">
            <w:pPr>
              <w:pStyle w:val="Default"/>
              <w:numPr>
                <w:ilvl w:val="0"/>
                <w:numId w:val="8"/>
              </w:numPr>
              <w:rPr>
                <w:rFonts w:ascii="Arial" w:hAnsi="Arial" w:cs="Arial"/>
                <w:sz w:val="20"/>
                <w:szCs w:val="20"/>
              </w:rPr>
            </w:pPr>
            <w:r w:rsidRPr="006B4FD3">
              <w:rPr>
                <w:rFonts w:ascii="Arial" w:hAnsi="Arial" w:cs="Arial"/>
                <w:sz w:val="20"/>
                <w:szCs w:val="20"/>
              </w:rPr>
              <w:t xml:space="preserve">de verantwoordelijke accountant heeft minimaal 2x per jaar overleg met het eerste aanspreekpunt van de opdrachtgever of zijn/haar vervanger afzonderlijk over de ontwikkelingen; </w:t>
            </w:r>
          </w:p>
          <w:p w14:paraId="728004C3" w14:textId="2236F5B1" w:rsidR="004B5AB9" w:rsidRPr="006B4FD3" w:rsidRDefault="004B5AB9" w:rsidP="004B5AB9">
            <w:pPr>
              <w:pStyle w:val="Default"/>
              <w:numPr>
                <w:ilvl w:val="0"/>
                <w:numId w:val="8"/>
              </w:numPr>
              <w:rPr>
                <w:rFonts w:ascii="Arial" w:hAnsi="Arial" w:cs="Arial"/>
                <w:sz w:val="20"/>
                <w:szCs w:val="20"/>
              </w:rPr>
            </w:pPr>
            <w:r w:rsidRPr="006B4FD3">
              <w:rPr>
                <w:rFonts w:ascii="Arial" w:hAnsi="Arial" w:cs="Arial"/>
                <w:sz w:val="20"/>
                <w:szCs w:val="20"/>
              </w:rPr>
              <w:t xml:space="preserve">jaarlijkse voorbespreking jaarrekeningcontrole tussen accountant (senior manager) en het aanspreekpunt van de opdrachtgever; </w:t>
            </w:r>
          </w:p>
          <w:p w14:paraId="3443A088" w14:textId="7F599150" w:rsidR="004B5AB9" w:rsidRPr="006B4FD3" w:rsidRDefault="004B5AB9" w:rsidP="004B5AB9">
            <w:pPr>
              <w:pStyle w:val="Default"/>
              <w:numPr>
                <w:ilvl w:val="0"/>
                <w:numId w:val="8"/>
              </w:numPr>
              <w:rPr>
                <w:rFonts w:ascii="Arial" w:hAnsi="Arial" w:cs="Arial"/>
                <w:sz w:val="20"/>
                <w:szCs w:val="20"/>
              </w:rPr>
            </w:pPr>
            <w:r w:rsidRPr="006B4FD3">
              <w:rPr>
                <w:rFonts w:ascii="Arial" w:hAnsi="Arial" w:cs="Arial"/>
                <w:sz w:val="20"/>
                <w:szCs w:val="20"/>
              </w:rPr>
              <w:t xml:space="preserve">uiterlijk 1 </w:t>
            </w:r>
            <w:r w:rsidR="00A244CA" w:rsidRPr="006B4FD3">
              <w:rPr>
                <w:rFonts w:ascii="Arial" w:hAnsi="Arial" w:cs="Arial"/>
                <w:sz w:val="20"/>
                <w:szCs w:val="20"/>
              </w:rPr>
              <w:t>nove</w:t>
            </w:r>
            <w:r w:rsidRPr="006B4FD3">
              <w:rPr>
                <w:rFonts w:ascii="Arial" w:hAnsi="Arial" w:cs="Arial"/>
                <w:sz w:val="20"/>
                <w:szCs w:val="20"/>
              </w:rPr>
              <w:t xml:space="preserve">mber zal de planning van de jaarrekeningcontrole en de oplevering van het rapport van bevindingen in gezamenlijk overleg met het aanspreekpunt zijn vastgesteld; </w:t>
            </w:r>
          </w:p>
          <w:p w14:paraId="5FE00408" w14:textId="77777777" w:rsidR="004B5AB9" w:rsidRPr="006B4FD3" w:rsidRDefault="004B5AB9" w:rsidP="004B5AB9">
            <w:pPr>
              <w:pStyle w:val="Default"/>
              <w:numPr>
                <w:ilvl w:val="0"/>
                <w:numId w:val="8"/>
              </w:numPr>
              <w:rPr>
                <w:rFonts w:ascii="Arial" w:hAnsi="Arial" w:cs="Arial"/>
                <w:sz w:val="20"/>
                <w:szCs w:val="20"/>
              </w:rPr>
            </w:pPr>
            <w:r w:rsidRPr="006B4FD3">
              <w:rPr>
                <w:rFonts w:ascii="Arial" w:hAnsi="Arial" w:cs="Arial"/>
                <w:sz w:val="20"/>
                <w:szCs w:val="20"/>
              </w:rPr>
              <w:t>tijdens de uitvoering van de controle is er de mogelijkheid tot wekelijks overleg over de voortgang van de accountantscontrole tussen de accountant (controleleider), het aanspreekpunt van de opdrachtgever;</w:t>
            </w:r>
          </w:p>
          <w:p w14:paraId="590D1351" w14:textId="03A0ADFA" w:rsidR="00A244CA" w:rsidRPr="006B4FD3" w:rsidRDefault="00A244CA" w:rsidP="00A244CA">
            <w:pPr>
              <w:pStyle w:val="Default"/>
              <w:numPr>
                <w:ilvl w:val="0"/>
                <w:numId w:val="8"/>
              </w:numPr>
              <w:rPr>
                <w:rFonts w:ascii="Arial" w:hAnsi="Arial" w:cs="Arial"/>
                <w:sz w:val="20"/>
                <w:szCs w:val="20"/>
              </w:rPr>
            </w:pPr>
            <w:r w:rsidRPr="006B4FD3">
              <w:rPr>
                <w:rFonts w:ascii="Arial" w:hAnsi="Arial" w:cs="Arial"/>
                <w:sz w:val="20"/>
                <w:szCs w:val="20"/>
              </w:rPr>
              <w:t>bespreking concept rapport van bevindingen of accountantsverslag over de jaarrekening in gezamenlijk overleg met een vertegenwoordiging vanuit het college van burgemeester en wethouders en/of het managementteam;</w:t>
            </w:r>
          </w:p>
          <w:p w14:paraId="3DE16AEE" w14:textId="295CBB0E" w:rsidR="00A244CA" w:rsidRPr="006B4FD3" w:rsidRDefault="00A244CA" w:rsidP="00A244CA">
            <w:pPr>
              <w:pStyle w:val="Default"/>
              <w:numPr>
                <w:ilvl w:val="0"/>
                <w:numId w:val="8"/>
              </w:numPr>
              <w:rPr>
                <w:rFonts w:ascii="Arial" w:hAnsi="Arial" w:cs="Arial"/>
                <w:sz w:val="20"/>
                <w:szCs w:val="20"/>
              </w:rPr>
            </w:pPr>
            <w:r w:rsidRPr="006B4FD3">
              <w:rPr>
                <w:rFonts w:ascii="Arial" w:hAnsi="Arial" w:cs="Arial"/>
                <w:sz w:val="20"/>
                <w:szCs w:val="20"/>
              </w:rPr>
              <w:t>toelichting van de jaarrekeningcontrole door de accountant in raadscommissie en/of gemeenteraad bij de aanbieding van de stukken door het college van B&amp;W.</w:t>
            </w:r>
          </w:p>
        </w:tc>
        <w:tc>
          <w:tcPr>
            <w:tcW w:w="985" w:type="dxa"/>
          </w:tcPr>
          <w:p w14:paraId="0BCFFF7C" w14:textId="77777777" w:rsidR="004B5AB9" w:rsidRPr="006B4FD3" w:rsidRDefault="004B5AB9" w:rsidP="00C620D9">
            <w:pPr>
              <w:tabs>
                <w:tab w:val="left" w:pos="6180"/>
              </w:tabs>
              <w:spacing w:line="260" w:lineRule="exact"/>
              <w:rPr>
                <w:rFonts w:ascii="Arial" w:hAnsi="Arial" w:cs="Arial"/>
                <w:color w:val="000000"/>
                <w:sz w:val="20"/>
                <w:szCs w:val="20"/>
              </w:rPr>
            </w:pPr>
          </w:p>
        </w:tc>
      </w:tr>
      <w:tr w:rsidR="004B5AB9" w:rsidRPr="006B4FD3" w14:paraId="3BEF0340" w14:textId="77777777" w:rsidTr="00C620D9">
        <w:tc>
          <w:tcPr>
            <w:tcW w:w="562" w:type="dxa"/>
          </w:tcPr>
          <w:p w14:paraId="2A8E8DCE" w14:textId="6F11EC0A" w:rsidR="004B5AB9" w:rsidRPr="006B4FD3" w:rsidRDefault="003F653B" w:rsidP="00C620D9">
            <w:pPr>
              <w:tabs>
                <w:tab w:val="left" w:pos="6180"/>
              </w:tabs>
              <w:spacing w:line="260" w:lineRule="exact"/>
              <w:rPr>
                <w:rFonts w:ascii="Arial" w:hAnsi="Arial" w:cs="Arial"/>
                <w:color w:val="000000"/>
                <w:sz w:val="20"/>
                <w:szCs w:val="20"/>
              </w:rPr>
            </w:pPr>
            <w:r>
              <w:rPr>
                <w:rFonts w:ascii="Arial" w:hAnsi="Arial" w:cs="Arial"/>
                <w:color w:val="000000"/>
                <w:sz w:val="20"/>
                <w:szCs w:val="20"/>
              </w:rPr>
              <w:t>2</w:t>
            </w:r>
            <w:r w:rsidR="00B80E41">
              <w:rPr>
                <w:rFonts w:ascii="Arial" w:hAnsi="Arial" w:cs="Arial"/>
                <w:color w:val="000000"/>
                <w:sz w:val="20"/>
                <w:szCs w:val="20"/>
              </w:rPr>
              <w:t>1</w:t>
            </w:r>
            <w:r>
              <w:rPr>
                <w:rFonts w:ascii="Arial" w:hAnsi="Arial" w:cs="Arial"/>
                <w:color w:val="000000"/>
                <w:sz w:val="20"/>
                <w:szCs w:val="20"/>
              </w:rPr>
              <w:t>.</w:t>
            </w:r>
          </w:p>
        </w:tc>
        <w:tc>
          <w:tcPr>
            <w:tcW w:w="6663" w:type="dxa"/>
          </w:tcPr>
          <w:p w14:paraId="0437607C" w14:textId="77777777" w:rsidR="004C24F6" w:rsidRPr="006B4FD3" w:rsidRDefault="004C24F6" w:rsidP="004C24F6">
            <w:pPr>
              <w:pStyle w:val="Default"/>
              <w:rPr>
                <w:rFonts w:ascii="Arial" w:hAnsi="Arial" w:cs="Arial"/>
                <w:sz w:val="20"/>
                <w:szCs w:val="20"/>
              </w:rPr>
            </w:pPr>
            <w:r w:rsidRPr="006B4FD3">
              <w:rPr>
                <w:rFonts w:ascii="Arial" w:hAnsi="Arial" w:cs="Arial"/>
                <w:sz w:val="20"/>
                <w:szCs w:val="20"/>
              </w:rPr>
              <w:t xml:space="preserve">Het rapport van bevindingen bevat in ieder geval de volgende elementen: </w:t>
            </w:r>
          </w:p>
          <w:p w14:paraId="5B7D2F6A" w14:textId="2A43D582" w:rsidR="004C24F6" w:rsidRPr="006B4FD3" w:rsidRDefault="004C24F6" w:rsidP="004C24F6">
            <w:pPr>
              <w:pStyle w:val="Default"/>
              <w:numPr>
                <w:ilvl w:val="0"/>
                <w:numId w:val="12"/>
              </w:numPr>
              <w:rPr>
                <w:rFonts w:ascii="Arial" w:hAnsi="Arial" w:cs="Arial"/>
                <w:sz w:val="20"/>
                <w:szCs w:val="20"/>
              </w:rPr>
            </w:pPr>
            <w:r w:rsidRPr="006B4FD3">
              <w:rPr>
                <w:rFonts w:ascii="Arial" w:hAnsi="Arial" w:cs="Arial"/>
                <w:sz w:val="20"/>
                <w:szCs w:val="20"/>
              </w:rPr>
              <w:t xml:space="preserve">de rapportering over de geconstateerde fouten en onzekerheden in de jaarrekening; </w:t>
            </w:r>
          </w:p>
          <w:p w14:paraId="6C90E273" w14:textId="6E9C769E" w:rsidR="004C24F6" w:rsidRPr="006B4FD3" w:rsidRDefault="004C24F6" w:rsidP="004C24F6">
            <w:pPr>
              <w:pStyle w:val="Default"/>
              <w:numPr>
                <w:ilvl w:val="0"/>
                <w:numId w:val="12"/>
              </w:numPr>
              <w:rPr>
                <w:rFonts w:ascii="Arial" w:hAnsi="Arial" w:cs="Arial"/>
                <w:sz w:val="20"/>
                <w:szCs w:val="20"/>
              </w:rPr>
            </w:pPr>
            <w:r w:rsidRPr="006B4FD3">
              <w:rPr>
                <w:rFonts w:ascii="Arial" w:hAnsi="Arial" w:cs="Arial"/>
                <w:sz w:val="20"/>
                <w:szCs w:val="20"/>
              </w:rPr>
              <w:t xml:space="preserve">opvattingen over de kwaliteit van de Administratieve Organisatie en de daarin opgenomen maatregelen van interne controle c.q. het samenvattend geheel van alle beheersmaatregelen; </w:t>
            </w:r>
          </w:p>
          <w:p w14:paraId="4AA6381C" w14:textId="1C7AF316" w:rsidR="004C24F6" w:rsidRPr="006B4FD3" w:rsidRDefault="004C24F6" w:rsidP="004C24F6">
            <w:pPr>
              <w:pStyle w:val="Default"/>
              <w:numPr>
                <w:ilvl w:val="0"/>
                <w:numId w:val="12"/>
              </w:numPr>
              <w:rPr>
                <w:rFonts w:ascii="Arial" w:hAnsi="Arial" w:cs="Arial"/>
                <w:sz w:val="20"/>
                <w:szCs w:val="20"/>
              </w:rPr>
            </w:pPr>
            <w:r w:rsidRPr="006B4FD3">
              <w:rPr>
                <w:rFonts w:ascii="Arial" w:hAnsi="Arial" w:cs="Arial"/>
                <w:sz w:val="20"/>
                <w:szCs w:val="20"/>
              </w:rPr>
              <w:t>analyse van de jaarrekening.</w:t>
            </w:r>
          </w:p>
          <w:p w14:paraId="39E2E7B6" w14:textId="77777777" w:rsidR="004B5AB9" w:rsidRPr="006B4FD3" w:rsidRDefault="004B5AB9" w:rsidP="00C13E20">
            <w:pPr>
              <w:pStyle w:val="Default"/>
              <w:rPr>
                <w:rFonts w:ascii="Arial" w:hAnsi="Arial" w:cs="Arial"/>
                <w:sz w:val="20"/>
                <w:szCs w:val="20"/>
              </w:rPr>
            </w:pPr>
          </w:p>
        </w:tc>
        <w:tc>
          <w:tcPr>
            <w:tcW w:w="985" w:type="dxa"/>
          </w:tcPr>
          <w:p w14:paraId="50DFFCB8" w14:textId="77777777" w:rsidR="004B5AB9" w:rsidRPr="006B4FD3" w:rsidRDefault="004B5AB9" w:rsidP="00C620D9">
            <w:pPr>
              <w:tabs>
                <w:tab w:val="left" w:pos="6180"/>
              </w:tabs>
              <w:spacing w:line="260" w:lineRule="exact"/>
              <w:rPr>
                <w:rFonts w:ascii="Arial" w:hAnsi="Arial" w:cs="Arial"/>
                <w:color w:val="000000"/>
                <w:sz w:val="20"/>
                <w:szCs w:val="20"/>
              </w:rPr>
            </w:pPr>
          </w:p>
        </w:tc>
      </w:tr>
    </w:tbl>
    <w:p w14:paraId="6DC2CC45" w14:textId="77777777" w:rsidR="003F653B" w:rsidRDefault="003F653B">
      <w:r>
        <w:br w:type="page"/>
      </w:r>
    </w:p>
    <w:tbl>
      <w:tblPr>
        <w:tblStyle w:val="Tabelraster"/>
        <w:tblW w:w="0" w:type="auto"/>
        <w:tblLook w:val="04A0" w:firstRow="1" w:lastRow="0" w:firstColumn="1" w:lastColumn="0" w:noHBand="0" w:noVBand="1"/>
      </w:tblPr>
      <w:tblGrid>
        <w:gridCol w:w="562"/>
        <w:gridCol w:w="6663"/>
        <w:gridCol w:w="985"/>
      </w:tblGrid>
      <w:tr w:rsidR="004B5AB9" w:rsidRPr="006B4FD3" w14:paraId="396AD2EB" w14:textId="77777777" w:rsidTr="00C620D9">
        <w:tc>
          <w:tcPr>
            <w:tcW w:w="562" w:type="dxa"/>
          </w:tcPr>
          <w:p w14:paraId="30725D99" w14:textId="18128FAA" w:rsidR="004B5AB9" w:rsidRPr="006B4FD3" w:rsidRDefault="003F653B" w:rsidP="00C620D9">
            <w:pPr>
              <w:tabs>
                <w:tab w:val="left" w:pos="6180"/>
              </w:tabs>
              <w:spacing w:line="260" w:lineRule="exact"/>
              <w:rPr>
                <w:rFonts w:ascii="Arial" w:hAnsi="Arial" w:cs="Arial"/>
                <w:color w:val="000000"/>
                <w:sz w:val="20"/>
                <w:szCs w:val="20"/>
              </w:rPr>
            </w:pPr>
            <w:r>
              <w:rPr>
                <w:rFonts w:ascii="Arial" w:hAnsi="Arial" w:cs="Arial"/>
                <w:color w:val="000000"/>
                <w:sz w:val="20"/>
                <w:szCs w:val="20"/>
              </w:rPr>
              <w:lastRenderedPageBreak/>
              <w:t>2</w:t>
            </w:r>
            <w:r w:rsidR="00B80E41">
              <w:rPr>
                <w:rFonts w:ascii="Arial" w:hAnsi="Arial" w:cs="Arial"/>
                <w:color w:val="000000"/>
                <w:sz w:val="20"/>
                <w:szCs w:val="20"/>
              </w:rPr>
              <w:t>2</w:t>
            </w:r>
            <w:r>
              <w:rPr>
                <w:rFonts w:ascii="Arial" w:hAnsi="Arial" w:cs="Arial"/>
                <w:color w:val="000000"/>
                <w:sz w:val="20"/>
                <w:szCs w:val="20"/>
              </w:rPr>
              <w:t>.</w:t>
            </w:r>
          </w:p>
        </w:tc>
        <w:tc>
          <w:tcPr>
            <w:tcW w:w="6663" w:type="dxa"/>
          </w:tcPr>
          <w:p w14:paraId="6C35430B"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De opdrachtnemer voert controle uit conform geldende gedrag- en beroepsregels en andere actuele (gemeentelijke) regelgeving. In het bijzonder zijn dat de Gemeentewet (met name de artikelen 212 en 213), het actuele Besluit begroting en verantwoording, de Wet Gemeenschappelijke regelingen, de Wet financiering decentrale overheden en het Besluit accountantscontrole decentrale overheden, maar ook de geldende gemeentelijke regelingen en verordeningen. </w:t>
            </w:r>
          </w:p>
          <w:p w14:paraId="2E7D8CD3" w14:textId="77777777" w:rsidR="004B5AB9" w:rsidRPr="003F653B" w:rsidRDefault="004B5AB9" w:rsidP="00C13E20">
            <w:pPr>
              <w:pStyle w:val="Default"/>
              <w:rPr>
                <w:rFonts w:ascii="Arial" w:hAnsi="Arial" w:cs="Arial"/>
                <w:sz w:val="20"/>
                <w:szCs w:val="20"/>
              </w:rPr>
            </w:pPr>
          </w:p>
        </w:tc>
        <w:tc>
          <w:tcPr>
            <w:tcW w:w="985" w:type="dxa"/>
          </w:tcPr>
          <w:p w14:paraId="2190571E" w14:textId="77777777" w:rsidR="004B5AB9" w:rsidRPr="006B4FD3" w:rsidRDefault="004B5AB9" w:rsidP="00C620D9">
            <w:pPr>
              <w:tabs>
                <w:tab w:val="left" w:pos="6180"/>
              </w:tabs>
              <w:spacing w:line="260" w:lineRule="exact"/>
              <w:rPr>
                <w:rFonts w:ascii="Arial" w:hAnsi="Arial" w:cs="Arial"/>
                <w:color w:val="000000"/>
                <w:sz w:val="20"/>
                <w:szCs w:val="20"/>
              </w:rPr>
            </w:pPr>
          </w:p>
        </w:tc>
      </w:tr>
      <w:tr w:rsidR="004B5AB9" w:rsidRPr="003F653B" w14:paraId="479BA297" w14:textId="77777777" w:rsidTr="00C620D9">
        <w:tc>
          <w:tcPr>
            <w:tcW w:w="562" w:type="dxa"/>
          </w:tcPr>
          <w:p w14:paraId="3FA5DB61" w14:textId="70C6ECF0" w:rsidR="004B5AB9" w:rsidRPr="003F653B" w:rsidRDefault="003F653B" w:rsidP="00C620D9">
            <w:pPr>
              <w:tabs>
                <w:tab w:val="left" w:pos="6180"/>
              </w:tabs>
              <w:spacing w:line="260" w:lineRule="exact"/>
              <w:rPr>
                <w:rFonts w:ascii="Arial" w:hAnsi="Arial" w:cs="Arial"/>
                <w:color w:val="000000"/>
                <w:sz w:val="20"/>
                <w:szCs w:val="20"/>
              </w:rPr>
            </w:pPr>
            <w:r w:rsidRPr="003F653B">
              <w:rPr>
                <w:rFonts w:ascii="Arial" w:hAnsi="Arial" w:cs="Arial"/>
                <w:color w:val="000000"/>
                <w:sz w:val="20"/>
                <w:szCs w:val="20"/>
              </w:rPr>
              <w:t>2</w:t>
            </w:r>
            <w:r w:rsidR="00B80E41">
              <w:rPr>
                <w:rFonts w:ascii="Arial" w:hAnsi="Arial" w:cs="Arial"/>
                <w:color w:val="000000"/>
                <w:sz w:val="20"/>
                <w:szCs w:val="20"/>
              </w:rPr>
              <w:t>3</w:t>
            </w:r>
            <w:r w:rsidRPr="003F653B">
              <w:rPr>
                <w:rFonts w:ascii="Arial" w:hAnsi="Arial" w:cs="Arial"/>
                <w:color w:val="000000"/>
                <w:sz w:val="20"/>
                <w:szCs w:val="20"/>
              </w:rPr>
              <w:t>.</w:t>
            </w:r>
          </w:p>
        </w:tc>
        <w:tc>
          <w:tcPr>
            <w:tcW w:w="6663" w:type="dxa"/>
          </w:tcPr>
          <w:p w14:paraId="273E0A06"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Rapporteringtoleranties worden gesteld op fouten en onzekerheden zoals opgenomen in het vigerende controleprotocol. De controletoleranties voldoen minimaal aan de eisen vanuit het Besluit accountantscontrole decentrale overheden. De gemeenteraad stelt het controleprotocol jaarlijks vast. </w:t>
            </w:r>
          </w:p>
          <w:p w14:paraId="58DDEDF4" w14:textId="77777777" w:rsidR="004B5AB9" w:rsidRPr="003F653B" w:rsidRDefault="004B5AB9" w:rsidP="00C13E20">
            <w:pPr>
              <w:pStyle w:val="Default"/>
              <w:rPr>
                <w:rFonts w:ascii="Arial" w:hAnsi="Arial" w:cs="Arial"/>
                <w:sz w:val="20"/>
                <w:szCs w:val="20"/>
              </w:rPr>
            </w:pPr>
          </w:p>
        </w:tc>
        <w:tc>
          <w:tcPr>
            <w:tcW w:w="985" w:type="dxa"/>
          </w:tcPr>
          <w:p w14:paraId="54FEA20D" w14:textId="77777777" w:rsidR="004B5AB9" w:rsidRPr="003F653B" w:rsidRDefault="004B5AB9" w:rsidP="00C620D9">
            <w:pPr>
              <w:tabs>
                <w:tab w:val="left" w:pos="6180"/>
              </w:tabs>
              <w:spacing w:line="260" w:lineRule="exact"/>
              <w:rPr>
                <w:rFonts w:ascii="Arial" w:hAnsi="Arial" w:cs="Arial"/>
                <w:color w:val="000000"/>
                <w:sz w:val="20"/>
                <w:szCs w:val="20"/>
              </w:rPr>
            </w:pPr>
          </w:p>
        </w:tc>
      </w:tr>
      <w:tr w:rsidR="004B5AB9" w:rsidRPr="003F653B" w14:paraId="0FDF5A2B" w14:textId="77777777" w:rsidTr="00C620D9">
        <w:tc>
          <w:tcPr>
            <w:tcW w:w="562" w:type="dxa"/>
          </w:tcPr>
          <w:p w14:paraId="711EA3B3" w14:textId="38FE62E9" w:rsidR="004B5AB9" w:rsidRPr="003F653B" w:rsidRDefault="003F653B" w:rsidP="00C620D9">
            <w:pPr>
              <w:tabs>
                <w:tab w:val="left" w:pos="6180"/>
              </w:tabs>
              <w:spacing w:line="260" w:lineRule="exact"/>
              <w:rPr>
                <w:rFonts w:ascii="Arial" w:hAnsi="Arial" w:cs="Arial"/>
                <w:color w:val="000000"/>
                <w:sz w:val="20"/>
                <w:szCs w:val="20"/>
              </w:rPr>
            </w:pPr>
            <w:r w:rsidRPr="003F653B">
              <w:rPr>
                <w:rFonts w:ascii="Arial" w:hAnsi="Arial" w:cs="Arial"/>
                <w:color w:val="000000"/>
                <w:sz w:val="20"/>
                <w:szCs w:val="20"/>
              </w:rPr>
              <w:t>2</w:t>
            </w:r>
            <w:r w:rsidR="00B80E41">
              <w:rPr>
                <w:rFonts w:ascii="Arial" w:hAnsi="Arial" w:cs="Arial"/>
                <w:color w:val="000000"/>
                <w:sz w:val="20"/>
                <w:szCs w:val="20"/>
              </w:rPr>
              <w:t>4</w:t>
            </w:r>
            <w:r w:rsidRPr="003F653B">
              <w:rPr>
                <w:rFonts w:ascii="Arial" w:hAnsi="Arial" w:cs="Arial"/>
                <w:color w:val="000000"/>
                <w:sz w:val="20"/>
                <w:szCs w:val="20"/>
              </w:rPr>
              <w:t>.</w:t>
            </w:r>
          </w:p>
        </w:tc>
        <w:tc>
          <w:tcPr>
            <w:tcW w:w="6663" w:type="dxa"/>
          </w:tcPr>
          <w:p w14:paraId="2623BD4A"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Tot de opdracht aan de opdrachtnemer voor de controle op de jaarrekening hoort ook het geven van ondersteuning bij de verantwoording richting derden (reviews). </w:t>
            </w:r>
          </w:p>
          <w:p w14:paraId="3F7B0E47" w14:textId="77777777" w:rsidR="004B5AB9" w:rsidRPr="003F653B" w:rsidRDefault="004B5AB9" w:rsidP="00C13E20">
            <w:pPr>
              <w:pStyle w:val="Default"/>
              <w:rPr>
                <w:rFonts w:ascii="Arial" w:hAnsi="Arial" w:cs="Arial"/>
                <w:sz w:val="20"/>
                <w:szCs w:val="20"/>
              </w:rPr>
            </w:pPr>
          </w:p>
        </w:tc>
        <w:tc>
          <w:tcPr>
            <w:tcW w:w="985" w:type="dxa"/>
          </w:tcPr>
          <w:p w14:paraId="6EDF8432" w14:textId="77777777" w:rsidR="004B5AB9" w:rsidRPr="003F653B" w:rsidRDefault="004B5AB9" w:rsidP="00C620D9">
            <w:pPr>
              <w:tabs>
                <w:tab w:val="left" w:pos="6180"/>
              </w:tabs>
              <w:spacing w:line="260" w:lineRule="exact"/>
              <w:rPr>
                <w:rFonts w:ascii="Arial" w:hAnsi="Arial" w:cs="Arial"/>
                <w:color w:val="000000"/>
                <w:sz w:val="20"/>
                <w:szCs w:val="20"/>
              </w:rPr>
            </w:pPr>
          </w:p>
        </w:tc>
      </w:tr>
      <w:tr w:rsidR="003F653B" w:rsidRPr="003F653B" w14:paraId="54225CF8" w14:textId="77777777" w:rsidTr="00C620D9">
        <w:tc>
          <w:tcPr>
            <w:tcW w:w="562" w:type="dxa"/>
          </w:tcPr>
          <w:p w14:paraId="30E703E0" w14:textId="3F5BA492" w:rsidR="003F653B" w:rsidRPr="003F653B" w:rsidRDefault="003F653B" w:rsidP="00C620D9">
            <w:pPr>
              <w:tabs>
                <w:tab w:val="left" w:pos="6180"/>
              </w:tabs>
              <w:spacing w:line="260" w:lineRule="exact"/>
              <w:rPr>
                <w:rFonts w:ascii="Arial" w:hAnsi="Arial" w:cs="Arial"/>
                <w:color w:val="000000"/>
                <w:sz w:val="20"/>
                <w:szCs w:val="20"/>
              </w:rPr>
            </w:pPr>
            <w:r w:rsidRPr="003F653B">
              <w:rPr>
                <w:rFonts w:ascii="Arial" w:hAnsi="Arial" w:cs="Arial"/>
                <w:color w:val="000000"/>
                <w:sz w:val="20"/>
                <w:szCs w:val="20"/>
              </w:rPr>
              <w:t>2</w:t>
            </w:r>
            <w:r w:rsidR="00B80E41">
              <w:rPr>
                <w:rFonts w:ascii="Arial" w:hAnsi="Arial" w:cs="Arial"/>
                <w:color w:val="000000"/>
                <w:sz w:val="20"/>
                <w:szCs w:val="20"/>
              </w:rPr>
              <w:t>5</w:t>
            </w:r>
            <w:r w:rsidRPr="003F653B">
              <w:rPr>
                <w:rFonts w:ascii="Arial" w:hAnsi="Arial" w:cs="Arial"/>
                <w:color w:val="000000"/>
                <w:sz w:val="20"/>
                <w:szCs w:val="20"/>
              </w:rPr>
              <w:t>.</w:t>
            </w:r>
          </w:p>
        </w:tc>
        <w:tc>
          <w:tcPr>
            <w:tcW w:w="6663" w:type="dxa"/>
          </w:tcPr>
          <w:p w14:paraId="11A0779C"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De opdrachtnemer brengt n.a.v. de </w:t>
            </w:r>
            <w:proofErr w:type="spellStart"/>
            <w:r w:rsidRPr="003F653B">
              <w:rPr>
                <w:rFonts w:ascii="Arial" w:hAnsi="Arial" w:cs="Arial"/>
                <w:sz w:val="20"/>
                <w:szCs w:val="20"/>
              </w:rPr>
              <w:t>interimcontrole</w:t>
            </w:r>
            <w:proofErr w:type="spellEnd"/>
            <w:r w:rsidRPr="003F653B">
              <w:rPr>
                <w:rFonts w:ascii="Arial" w:hAnsi="Arial" w:cs="Arial"/>
                <w:sz w:val="20"/>
                <w:szCs w:val="20"/>
              </w:rPr>
              <w:t xml:space="preserve"> een managementletter uit bestemd voor het college van B&amp;W. </w:t>
            </w:r>
          </w:p>
          <w:p w14:paraId="54194D20"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De nadruk van de managementletter ligt op de bedrijfsvoering: </w:t>
            </w:r>
          </w:p>
          <w:p w14:paraId="69B099F7"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 het functioneren van de administratieve organisatie; </w:t>
            </w:r>
          </w:p>
          <w:p w14:paraId="370F94AA"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 de interne controle; </w:t>
            </w:r>
          </w:p>
          <w:p w14:paraId="6BC701DE"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 de geautomatiseerde gegevensverwerking; </w:t>
            </w:r>
          </w:p>
          <w:p w14:paraId="4C9F7FC2"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 het financieel beheer. </w:t>
            </w:r>
          </w:p>
          <w:p w14:paraId="1DF514B6" w14:textId="77777777" w:rsidR="003F653B" w:rsidRPr="003F653B" w:rsidRDefault="003F653B" w:rsidP="003F653B">
            <w:pPr>
              <w:pStyle w:val="Default"/>
              <w:rPr>
                <w:rFonts w:ascii="Arial" w:hAnsi="Arial" w:cs="Arial"/>
                <w:sz w:val="20"/>
                <w:szCs w:val="20"/>
              </w:rPr>
            </w:pPr>
          </w:p>
          <w:p w14:paraId="298C7075" w14:textId="4DC92899"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Ook wordt zo nodig aandacht besteed aan bedrijfseconomische en exploitatierisico's. </w:t>
            </w:r>
          </w:p>
        </w:tc>
        <w:tc>
          <w:tcPr>
            <w:tcW w:w="985" w:type="dxa"/>
          </w:tcPr>
          <w:p w14:paraId="0BC3084E" w14:textId="77777777" w:rsidR="003F653B" w:rsidRPr="003F653B" w:rsidRDefault="003F653B" w:rsidP="00C620D9">
            <w:pPr>
              <w:tabs>
                <w:tab w:val="left" w:pos="6180"/>
              </w:tabs>
              <w:spacing w:line="260" w:lineRule="exact"/>
              <w:rPr>
                <w:rFonts w:ascii="Arial" w:hAnsi="Arial" w:cs="Arial"/>
                <w:color w:val="000000"/>
                <w:sz w:val="20"/>
                <w:szCs w:val="20"/>
              </w:rPr>
            </w:pPr>
          </w:p>
        </w:tc>
      </w:tr>
      <w:tr w:rsidR="003F653B" w:rsidRPr="003F653B" w14:paraId="24C0DED3" w14:textId="77777777" w:rsidTr="00C620D9">
        <w:tc>
          <w:tcPr>
            <w:tcW w:w="562" w:type="dxa"/>
          </w:tcPr>
          <w:p w14:paraId="6CB58B15" w14:textId="62B4B0CB" w:rsidR="003F653B" w:rsidRPr="003F653B" w:rsidRDefault="003F653B" w:rsidP="00C620D9">
            <w:pPr>
              <w:tabs>
                <w:tab w:val="left" w:pos="6180"/>
              </w:tabs>
              <w:spacing w:line="260" w:lineRule="exact"/>
              <w:rPr>
                <w:rFonts w:ascii="Arial" w:hAnsi="Arial" w:cs="Arial"/>
                <w:color w:val="000000"/>
                <w:sz w:val="20"/>
                <w:szCs w:val="20"/>
              </w:rPr>
            </w:pPr>
            <w:r w:rsidRPr="003F653B">
              <w:rPr>
                <w:rFonts w:ascii="Arial" w:hAnsi="Arial" w:cs="Arial"/>
                <w:color w:val="000000"/>
                <w:sz w:val="20"/>
                <w:szCs w:val="20"/>
              </w:rPr>
              <w:t>2</w:t>
            </w:r>
            <w:r w:rsidR="00B80E41">
              <w:rPr>
                <w:rFonts w:ascii="Arial" w:hAnsi="Arial" w:cs="Arial"/>
                <w:color w:val="000000"/>
                <w:sz w:val="20"/>
                <w:szCs w:val="20"/>
              </w:rPr>
              <w:t>6</w:t>
            </w:r>
            <w:r w:rsidRPr="003F653B">
              <w:rPr>
                <w:rFonts w:ascii="Arial" w:hAnsi="Arial" w:cs="Arial"/>
                <w:color w:val="000000"/>
                <w:sz w:val="20"/>
                <w:szCs w:val="20"/>
              </w:rPr>
              <w:t>.</w:t>
            </w:r>
          </w:p>
        </w:tc>
        <w:tc>
          <w:tcPr>
            <w:tcW w:w="6663" w:type="dxa"/>
          </w:tcPr>
          <w:p w14:paraId="6543824E" w14:textId="655D5836"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De opdrachtnemer informeert de opdrachtgever de geconstateerde kleine afwijkingen en tekortkomingen die niet leiden tot het niet afgeven van een goedkeurende verklaring en niet van bestuurlijk belang zijn, aan het management meegedeeld. Het gaat hierbij bijvoorbeeld om opmerkingen over (kleine) rubriceringfouten en (kleine) onvolkomenheden in de administratieve organisatie, die eenvoudig in onderling overleg met het management van de opdrachtgever kunnen worden opgelost. </w:t>
            </w:r>
          </w:p>
          <w:p w14:paraId="0BA59E17" w14:textId="77777777" w:rsidR="003F653B" w:rsidRPr="003F653B" w:rsidRDefault="003F653B" w:rsidP="00C13E20">
            <w:pPr>
              <w:pStyle w:val="Default"/>
              <w:rPr>
                <w:rFonts w:ascii="Arial" w:hAnsi="Arial" w:cs="Arial"/>
                <w:sz w:val="20"/>
                <w:szCs w:val="20"/>
              </w:rPr>
            </w:pPr>
          </w:p>
        </w:tc>
        <w:tc>
          <w:tcPr>
            <w:tcW w:w="985" w:type="dxa"/>
          </w:tcPr>
          <w:p w14:paraId="6BAE9CC3" w14:textId="77777777" w:rsidR="003F653B" w:rsidRPr="003F653B" w:rsidRDefault="003F653B" w:rsidP="00C620D9">
            <w:pPr>
              <w:tabs>
                <w:tab w:val="left" w:pos="6180"/>
              </w:tabs>
              <w:spacing w:line="260" w:lineRule="exact"/>
              <w:rPr>
                <w:rFonts w:ascii="Arial" w:hAnsi="Arial" w:cs="Arial"/>
                <w:color w:val="000000"/>
                <w:sz w:val="20"/>
                <w:szCs w:val="20"/>
              </w:rPr>
            </w:pPr>
          </w:p>
        </w:tc>
      </w:tr>
      <w:tr w:rsidR="003F653B" w:rsidRPr="003F653B" w14:paraId="486F05C9" w14:textId="77777777" w:rsidTr="00C620D9">
        <w:tc>
          <w:tcPr>
            <w:tcW w:w="562" w:type="dxa"/>
          </w:tcPr>
          <w:p w14:paraId="46B0E620" w14:textId="20C9F4E9" w:rsidR="003F653B" w:rsidRPr="003F653B" w:rsidRDefault="003F653B" w:rsidP="00C620D9">
            <w:pPr>
              <w:tabs>
                <w:tab w:val="left" w:pos="6180"/>
              </w:tabs>
              <w:spacing w:line="260" w:lineRule="exact"/>
              <w:rPr>
                <w:rFonts w:ascii="Arial" w:hAnsi="Arial" w:cs="Arial"/>
                <w:color w:val="000000"/>
                <w:sz w:val="20"/>
                <w:szCs w:val="20"/>
              </w:rPr>
            </w:pPr>
            <w:r w:rsidRPr="003F653B">
              <w:rPr>
                <w:rFonts w:ascii="Arial" w:hAnsi="Arial" w:cs="Arial"/>
                <w:color w:val="000000"/>
                <w:sz w:val="20"/>
                <w:szCs w:val="20"/>
              </w:rPr>
              <w:t>2</w:t>
            </w:r>
            <w:r w:rsidR="00B80E41">
              <w:rPr>
                <w:rFonts w:ascii="Arial" w:hAnsi="Arial" w:cs="Arial"/>
                <w:color w:val="000000"/>
                <w:sz w:val="20"/>
                <w:szCs w:val="20"/>
              </w:rPr>
              <w:t>7</w:t>
            </w:r>
            <w:r w:rsidRPr="003F653B">
              <w:rPr>
                <w:rFonts w:ascii="Arial" w:hAnsi="Arial" w:cs="Arial"/>
                <w:color w:val="000000"/>
                <w:sz w:val="20"/>
                <w:szCs w:val="20"/>
              </w:rPr>
              <w:t>.</w:t>
            </w:r>
          </w:p>
        </w:tc>
        <w:tc>
          <w:tcPr>
            <w:tcW w:w="6663" w:type="dxa"/>
          </w:tcPr>
          <w:p w14:paraId="46556B7F"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De managementletter geeft de te realiseren verbeterpunten aan voordat wordt overgegaan tot het opstellen van de jaarrekening. Deze verbeterpunten betreffen zowel </w:t>
            </w:r>
            <w:proofErr w:type="spellStart"/>
            <w:r w:rsidRPr="003F653B">
              <w:rPr>
                <w:rFonts w:ascii="Arial" w:hAnsi="Arial" w:cs="Arial"/>
                <w:sz w:val="20"/>
                <w:szCs w:val="20"/>
              </w:rPr>
              <w:t>gemeentebrede</w:t>
            </w:r>
            <w:proofErr w:type="spellEnd"/>
            <w:r w:rsidRPr="003F653B">
              <w:rPr>
                <w:rFonts w:ascii="Arial" w:hAnsi="Arial" w:cs="Arial"/>
                <w:sz w:val="20"/>
                <w:szCs w:val="20"/>
              </w:rPr>
              <w:t xml:space="preserve"> verbeterpunten als verbeterpunten per organisatieonderdeel. </w:t>
            </w:r>
          </w:p>
          <w:p w14:paraId="0B7942E7" w14:textId="77777777" w:rsidR="003F653B" w:rsidRPr="003F653B" w:rsidRDefault="003F653B" w:rsidP="00C13E20">
            <w:pPr>
              <w:pStyle w:val="Default"/>
              <w:rPr>
                <w:rFonts w:ascii="Arial" w:hAnsi="Arial" w:cs="Arial"/>
                <w:sz w:val="20"/>
                <w:szCs w:val="20"/>
              </w:rPr>
            </w:pPr>
          </w:p>
        </w:tc>
        <w:tc>
          <w:tcPr>
            <w:tcW w:w="985" w:type="dxa"/>
          </w:tcPr>
          <w:p w14:paraId="46085343" w14:textId="77777777" w:rsidR="003F653B" w:rsidRPr="003F653B" w:rsidRDefault="003F653B" w:rsidP="00C620D9">
            <w:pPr>
              <w:tabs>
                <w:tab w:val="left" w:pos="6180"/>
              </w:tabs>
              <w:spacing w:line="260" w:lineRule="exact"/>
              <w:rPr>
                <w:rFonts w:ascii="Arial" w:hAnsi="Arial" w:cs="Arial"/>
                <w:color w:val="000000"/>
                <w:sz w:val="20"/>
                <w:szCs w:val="20"/>
              </w:rPr>
            </w:pPr>
          </w:p>
        </w:tc>
      </w:tr>
      <w:tr w:rsidR="003F653B" w:rsidRPr="003F653B" w14:paraId="565D119B" w14:textId="77777777" w:rsidTr="00C620D9">
        <w:tc>
          <w:tcPr>
            <w:tcW w:w="562" w:type="dxa"/>
          </w:tcPr>
          <w:p w14:paraId="5FFF5EAF" w14:textId="7204BFBB" w:rsidR="003F653B" w:rsidRPr="003F653B" w:rsidRDefault="003F653B" w:rsidP="00C620D9">
            <w:pPr>
              <w:tabs>
                <w:tab w:val="left" w:pos="6180"/>
              </w:tabs>
              <w:spacing w:line="260" w:lineRule="exact"/>
              <w:rPr>
                <w:rFonts w:ascii="Arial" w:hAnsi="Arial" w:cs="Arial"/>
                <w:color w:val="000000"/>
                <w:sz w:val="20"/>
                <w:szCs w:val="20"/>
              </w:rPr>
            </w:pPr>
            <w:r w:rsidRPr="003F653B">
              <w:rPr>
                <w:rFonts w:ascii="Arial" w:hAnsi="Arial" w:cs="Arial"/>
                <w:color w:val="000000"/>
                <w:sz w:val="20"/>
                <w:szCs w:val="20"/>
              </w:rPr>
              <w:t>2</w:t>
            </w:r>
            <w:r w:rsidR="00B80E41">
              <w:rPr>
                <w:rFonts w:ascii="Arial" w:hAnsi="Arial" w:cs="Arial"/>
                <w:color w:val="000000"/>
                <w:sz w:val="20"/>
                <w:szCs w:val="20"/>
              </w:rPr>
              <w:t>8</w:t>
            </w:r>
            <w:r w:rsidRPr="003F653B">
              <w:rPr>
                <w:rFonts w:ascii="Arial" w:hAnsi="Arial" w:cs="Arial"/>
                <w:color w:val="000000"/>
                <w:sz w:val="20"/>
                <w:szCs w:val="20"/>
              </w:rPr>
              <w:t>.</w:t>
            </w:r>
          </w:p>
        </w:tc>
        <w:tc>
          <w:tcPr>
            <w:tcW w:w="6663" w:type="dxa"/>
          </w:tcPr>
          <w:p w14:paraId="2646B6E9"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De minimale communicatiestructuur met betrekking tot de </w:t>
            </w:r>
            <w:proofErr w:type="spellStart"/>
            <w:r w:rsidRPr="003F653B">
              <w:rPr>
                <w:rFonts w:ascii="Arial" w:hAnsi="Arial" w:cs="Arial"/>
                <w:sz w:val="20"/>
                <w:szCs w:val="20"/>
              </w:rPr>
              <w:t>interimcontrole</w:t>
            </w:r>
            <w:proofErr w:type="spellEnd"/>
            <w:r w:rsidRPr="003F653B">
              <w:rPr>
                <w:rFonts w:ascii="Arial" w:hAnsi="Arial" w:cs="Arial"/>
                <w:sz w:val="20"/>
                <w:szCs w:val="20"/>
              </w:rPr>
              <w:t xml:space="preserve"> is als volgt: </w:t>
            </w:r>
          </w:p>
          <w:p w14:paraId="01E3C591"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 jaarlijkse voorbespreking pre-audit tussen accountant (partner) en het aanspreekpunt van de opdrachtgever (uiterlijk in september van het controlejaar); </w:t>
            </w:r>
          </w:p>
          <w:p w14:paraId="1A1EF2A4"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 jaarlijks afstemmen concept managementletter accountant (partner) met het aanspreekpunt van de opdrachtgever (indicatie december of januari t+1). </w:t>
            </w:r>
          </w:p>
          <w:p w14:paraId="62E04566" w14:textId="77777777" w:rsidR="003F653B" w:rsidRPr="003F653B" w:rsidRDefault="003F653B" w:rsidP="00C13E20">
            <w:pPr>
              <w:pStyle w:val="Default"/>
              <w:rPr>
                <w:rFonts w:ascii="Arial" w:hAnsi="Arial" w:cs="Arial"/>
                <w:sz w:val="20"/>
                <w:szCs w:val="20"/>
              </w:rPr>
            </w:pPr>
          </w:p>
        </w:tc>
        <w:tc>
          <w:tcPr>
            <w:tcW w:w="985" w:type="dxa"/>
          </w:tcPr>
          <w:p w14:paraId="50D3547D" w14:textId="77777777" w:rsidR="003F653B" w:rsidRPr="003F653B" w:rsidRDefault="003F653B" w:rsidP="00C620D9">
            <w:pPr>
              <w:tabs>
                <w:tab w:val="left" w:pos="6180"/>
              </w:tabs>
              <w:spacing w:line="260" w:lineRule="exact"/>
              <w:rPr>
                <w:rFonts w:ascii="Arial" w:hAnsi="Arial" w:cs="Arial"/>
                <w:color w:val="000000"/>
                <w:sz w:val="20"/>
                <w:szCs w:val="20"/>
              </w:rPr>
            </w:pPr>
          </w:p>
        </w:tc>
      </w:tr>
      <w:tr w:rsidR="003F653B" w:rsidRPr="003F653B" w14:paraId="65946FEC" w14:textId="77777777" w:rsidTr="00C620D9">
        <w:tc>
          <w:tcPr>
            <w:tcW w:w="562" w:type="dxa"/>
          </w:tcPr>
          <w:p w14:paraId="4EB228D3" w14:textId="15E5491F" w:rsidR="003F653B" w:rsidRPr="003F653B" w:rsidRDefault="003F653B" w:rsidP="00C620D9">
            <w:pPr>
              <w:tabs>
                <w:tab w:val="left" w:pos="6180"/>
              </w:tabs>
              <w:spacing w:line="260" w:lineRule="exact"/>
              <w:rPr>
                <w:rFonts w:ascii="Arial" w:hAnsi="Arial" w:cs="Arial"/>
                <w:color w:val="000000"/>
                <w:sz w:val="20"/>
                <w:szCs w:val="20"/>
              </w:rPr>
            </w:pPr>
            <w:r>
              <w:rPr>
                <w:rFonts w:ascii="Arial" w:hAnsi="Arial" w:cs="Arial"/>
                <w:color w:val="000000"/>
                <w:sz w:val="20"/>
                <w:szCs w:val="20"/>
              </w:rPr>
              <w:t>2</w:t>
            </w:r>
            <w:r w:rsidR="00B80E41">
              <w:rPr>
                <w:rFonts w:ascii="Arial" w:hAnsi="Arial" w:cs="Arial"/>
                <w:color w:val="000000"/>
                <w:sz w:val="20"/>
                <w:szCs w:val="20"/>
              </w:rPr>
              <w:t>9</w:t>
            </w:r>
            <w:r>
              <w:rPr>
                <w:rFonts w:ascii="Arial" w:hAnsi="Arial" w:cs="Arial"/>
                <w:color w:val="000000"/>
                <w:sz w:val="20"/>
                <w:szCs w:val="20"/>
              </w:rPr>
              <w:t>.</w:t>
            </w:r>
          </w:p>
        </w:tc>
        <w:tc>
          <w:tcPr>
            <w:tcW w:w="6663" w:type="dxa"/>
          </w:tcPr>
          <w:p w14:paraId="25807F71" w14:textId="77777777" w:rsidR="003F653B" w:rsidRPr="003F653B" w:rsidRDefault="003F653B" w:rsidP="003F653B">
            <w:pPr>
              <w:pStyle w:val="Default"/>
              <w:rPr>
                <w:rFonts w:ascii="Arial" w:hAnsi="Arial" w:cs="Arial"/>
                <w:sz w:val="20"/>
                <w:szCs w:val="20"/>
              </w:rPr>
            </w:pPr>
            <w:r w:rsidRPr="003F653B">
              <w:rPr>
                <w:rFonts w:ascii="Arial" w:hAnsi="Arial" w:cs="Arial"/>
                <w:sz w:val="20"/>
                <w:szCs w:val="20"/>
              </w:rPr>
              <w:t xml:space="preserve">De jaarlijkse definitieve managementletter wordt </w:t>
            </w:r>
            <w:r w:rsidRPr="00124B44">
              <w:rPr>
                <w:rFonts w:ascii="Arial" w:hAnsi="Arial" w:cs="Arial"/>
                <w:sz w:val="20"/>
                <w:szCs w:val="20"/>
              </w:rPr>
              <w:t>voor 1 februari</w:t>
            </w:r>
            <w:r w:rsidRPr="003F653B">
              <w:rPr>
                <w:rFonts w:ascii="Arial" w:hAnsi="Arial" w:cs="Arial"/>
                <w:sz w:val="20"/>
                <w:szCs w:val="20"/>
              </w:rPr>
              <w:t xml:space="preserve"> van het volgende kalenderjaar uitgebracht. </w:t>
            </w:r>
          </w:p>
          <w:p w14:paraId="23D5139A" w14:textId="77777777" w:rsidR="003F653B" w:rsidRPr="003F653B" w:rsidRDefault="003F653B" w:rsidP="003F653B">
            <w:pPr>
              <w:pStyle w:val="Default"/>
              <w:rPr>
                <w:rFonts w:ascii="Arial" w:hAnsi="Arial" w:cs="Arial"/>
                <w:sz w:val="20"/>
                <w:szCs w:val="20"/>
              </w:rPr>
            </w:pPr>
          </w:p>
        </w:tc>
        <w:tc>
          <w:tcPr>
            <w:tcW w:w="985" w:type="dxa"/>
          </w:tcPr>
          <w:p w14:paraId="405DB278" w14:textId="77777777" w:rsidR="003F653B" w:rsidRPr="003F653B" w:rsidRDefault="003F653B" w:rsidP="00C620D9">
            <w:pPr>
              <w:tabs>
                <w:tab w:val="left" w:pos="6180"/>
              </w:tabs>
              <w:spacing w:line="260" w:lineRule="exact"/>
              <w:rPr>
                <w:rFonts w:ascii="Arial" w:hAnsi="Arial" w:cs="Arial"/>
                <w:color w:val="000000"/>
                <w:sz w:val="20"/>
                <w:szCs w:val="20"/>
              </w:rPr>
            </w:pPr>
          </w:p>
        </w:tc>
      </w:tr>
    </w:tbl>
    <w:p w14:paraId="2D1418C7" w14:textId="77777777" w:rsidR="003F653B" w:rsidRDefault="003F653B">
      <w:r>
        <w:br w:type="page"/>
      </w:r>
    </w:p>
    <w:tbl>
      <w:tblPr>
        <w:tblStyle w:val="Tabelraster"/>
        <w:tblW w:w="0" w:type="auto"/>
        <w:tblLook w:val="04A0" w:firstRow="1" w:lastRow="0" w:firstColumn="1" w:lastColumn="0" w:noHBand="0" w:noVBand="1"/>
      </w:tblPr>
      <w:tblGrid>
        <w:gridCol w:w="562"/>
        <w:gridCol w:w="6663"/>
        <w:gridCol w:w="985"/>
      </w:tblGrid>
      <w:tr w:rsidR="003F653B" w:rsidRPr="003F653B" w14:paraId="4F47EF4D" w14:textId="77777777" w:rsidTr="00C620D9">
        <w:tc>
          <w:tcPr>
            <w:tcW w:w="562" w:type="dxa"/>
          </w:tcPr>
          <w:p w14:paraId="7F27DBEF" w14:textId="29153161" w:rsidR="003F653B" w:rsidRPr="003F653B" w:rsidRDefault="003F653B" w:rsidP="00C620D9">
            <w:pPr>
              <w:tabs>
                <w:tab w:val="left" w:pos="6180"/>
              </w:tabs>
              <w:spacing w:line="260" w:lineRule="exact"/>
              <w:rPr>
                <w:rFonts w:ascii="Arial" w:hAnsi="Arial" w:cs="Arial"/>
                <w:color w:val="000000"/>
                <w:sz w:val="20"/>
                <w:szCs w:val="20"/>
              </w:rPr>
            </w:pPr>
          </w:p>
        </w:tc>
        <w:tc>
          <w:tcPr>
            <w:tcW w:w="6663" w:type="dxa"/>
          </w:tcPr>
          <w:p w14:paraId="372D5922" w14:textId="2B454599" w:rsidR="003F653B" w:rsidRPr="003F653B" w:rsidRDefault="003F653B" w:rsidP="003F653B">
            <w:pPr>
              <w:pStyle w:val="Default"/>
              <w:rPr>
                <w:rFonts w:ascii="Arial" w:hAnsi="Arial" w:cs="Arial"/>
                <w:b/>
                <w:bCs/>
                <w:sz w:val="20"/>
                <w:szCs w:val="20"/>
              </w:rPr>
            </w:pPr>
            <w:r w:rsidRPr="003F653B">
              <w:rPr>
                <w:rFonts w:ascii="Arial" w:hAnsi="Arial" w:cs="Arial"/>
                <w:b/>
                <w:bCs/>
                <w:sz w:val="20"/>
                <w:szCs w:val="20"/>
              </w:rPr>
              <w:t>Adviesfunctie gemeenteraad</w:t>
            </w:r>
          </w:p>
        </w:tc>
        <w:tc>
          <w:tcPr>
            <w:tcW w:w="985" w:type="dxa"/>
          </w:tcPr>
          <w:p w14:paraId="61C14A30" w14:textId="77777777" w:rsidR="003F653B" w:rsidRPr="003F653B" w:rsidRDefault="003F653B" w:rsidP="00C620D9">
            <w:pPr>
              <w:tabs>
                <w:tab w:val="left" w:pos="6180"/>
              </w:tabs>
              <w:spacing w:line="260" w:lineRule="exact"/>
              <w:rPr>
                <w:rFonts w:ascii="Arial" w:hAnsi="Arial" w:cs="Arial"/>
                <w:color w:val="000000"/>
                <w:sz w:val="20"/>
                <w:szCs w:val="20"/>
              </w:rPr>
            </w:pPr>
          </w:p>
        </w:tc>
      </w:tr>
      <w:tr w:rsidR="000E773C" w:rsidRPr="006B4FD3" w14:paraId="3DA22D6D" w14:textId="77777777" w:rsidTr="00C620D9">
        <w:tc>
          <w:tcPr>
            <w:tcW w:w="562" w:type="dxa"/>
          </w:tcPr>
          <w:p w14:paraId="7D67949E" w14:textId="74321BFE" w:rsidR="000E773C" w:rsidRPr="009F5923" w:rsidRDefault="00B80E41" w:rsidP="00C620D9">
            <w:pPr>
              <w:tabs>
                <w:tab w:val="left" w:pos="6180"/>
              </w:tabs>
              <w:spacing w:line="260" w:lineRule="exact"/>
              <w:rPr>
                <w:rFonts w:ascii="Arial" w:hAnsi="Arial" w:cs="Arial"/>
                <w:sz w:val="20"/>
                <w:szCs w:val="20"/>
              </w:rPr>
            </w:pPr>
            <w:r>
              <w:rPr>
                <w:rFonts w:ascii="Arial" w:hAnsi="Arial" w:cs="Arial"/>
                <w:sz w:val="20"/>
                <w:szCs w:val="20"/>
              </w:rPr>
              <w:t>30</w:t>
            </w:r>
            <w:r w:rsidR="009F5923" w:rsidRPr="009F5923">
              <w:rPr>
                <w:rFonts w:ascii="Arial" w:hAnsi="Arial" w:cs="Arial"/>
                <w:sz w:val="20"/>
                <w:szCs w:val="20"/>
              </w:rPr>
              <w:t>.</w:t>
            </w:r>
          </w:p>
        </w:tc>
        <w:tc>
          <w:tcPr>
            <w:tcW w:w="6663" w:type="dxa"/>
          </w:tcPr>
          <w:p w14:paraId="09BD59ED" w14:textId="7D04B46F" w:rsidR="000E773C" w:rsidRPr="009F5923" w:rsidRDefault="009F5923" w:rsidP="009F5923">
            <w:pPr>
              <w:pStyle w:val="Default"/>
              <w:rPr>
                <w:rFonts w:ascii="Arial" w:hAnsi="Arial" w:cs="Arial"/>
                <w:sz w:val="20"/>
                <w:szCs w:val="20"/>
              </w:rPr>
            </w:pPr>
            <w:r w:rsidRPr="009F5923">
              <w:rPr>
                <w:rFonts w:ascii="Arial" w:hAnsi="Arial" w:cs="Arial"/>
                <w:sz w:val="20"/>
                <w:szCs w:val="20"/>
              </w:rPr>
              <w:t xml:space="preserve">De opdrachtnemer voorziet in de natuurlijke adviesfunctie richting de gemeenteraad, zoals omschreven in </w:t>
            </w:r>
            <w:r>
              <w:rPr>
                <w:rFonts w:ascii="Arial" w:hAnsi="Arial" w:cs="Arial"/>
                <w:sz w:val="20"/>
                <w:szCs w:val="20"/>
              </w:rPr>
              <w:t>hoofdstuk 1.</w:t>
            </w:r>
          </w:p>
        </w:tc>
        <w:tc>
          <w:tcPr>
            <w:tcW w:w="985" w:type="dxa"/>
          </w:tcPr>
          <w:p w14:paraId="7D6F9B35" w14:textId="2210A94E" w:rsidR="000E773C" w:rsidRPr="006B4FD3" w:rsidRDefault="000E773C" w:rsidP="00C620D9">
            <w:pPr>
              <w:tabs>
                <w:tab w:val="left" w:pos="6180"/>
              </w:tabs>
              <w:spacing w:line="260" w:lineRule="exact"/>
              <w:rPr>
                <w:rFonts w:ascii="Arial" w:hAnsi="Arial" w:cs="Arial"/>
                <w:sz w:val="20"/>
                <w:szCs w:val="20"/>
              </w:rPr>
            </w:pPr>
          </w:p>
        </w:tc>
      </w:tr>
      <w:tr w:rsidR="000E773C" w:rsidRPr="006B4FD3" w14:paraId="6A90A1C5" w14:textId="77777777" w:rsidTr="00C620D9">
        <w:tc>
          <w:tcPr>
            <w:tcW w:w="562" w:type="dxa"/>
          </w:tcPr>
          <w:p w14:paraId="11B57B1A" w14:textId="709CAE44" w:rsidR="000E773C" w:rsidRPr="009F5923" w:rsidRDefault="009F5923" w:rsidP="00C620D9">
            <w:pPr>
              <w:tabs>
                <w:tab w:val="left" w:pos="6180"/>
              </w:tabs>
              <w:spacing w:line="260" w:lineRule="exact"/>
              <w:rPr>
                <w:rFonts w:ascii="Arial" w:hAnsi="Arial" w:cs="Arial"/>
                <w:sz w:val="20"/>
                <w:szCs w:val="20"/>
              </w:rPr>
            </w:pPr>
            <w:r w:rsidRPr="009F5923">
              <w:rPr>
                <w:rFonts w:ascii="Arial" w:hAnsi="Arial" w:cs="Arial"/>
                <w:sz w:val="20"/>
                <w:szCs w:val="20"/>
              </w:rPr>
              <w:t>3</w:t>
            </w:r>
            <w:r w:rsidR="00B80E41">
              <w:rPr>
                <w:rFonts w:ascii="Arial" w:hAnsi="Arial" w:cs="Arial"/>
                <w:sz w:val="20"/>
                <w:szCs w:val="20"/>
              </w:rPr>
              <w:t>1</w:t>
            </w:r>
            <w:r w:rsidRPr="009F5923">
              <w:rPr>
                <w:rFonts w:ascii="Arial" w:hAnsi="Arial" w:cs="Arial"/>
                <w:sz w:val="20"/>
                <w:szCs w:val="20"/>
              </w:rPr>
              <w:t>.</w:t>
            </w:r>
          </w:p>
        </w:tc>
        <w:tc>
          <w:tcPr>
            <w:tcW w:w="6663" w:type="dxa"/>
          </w:tcPr>
          <w:p w14:paraId="7A405960" w14:textId="388B0B66" w:rsidR="000E773C" w:rsidRPr="009F5923" w:rsidRDefault="009F5923" w:rsidP="009F5923">
            <w:pPr>
              <w:pStyle w:val="Default"/>
              <w:rPr>
                <w:rFonts w:ascii="Arial" w:hAnsi="Arial" w:cs="Arial"/>
                <w:b/>
                <w:bCs/>
                <w:sz w:val="20"/>
                <w:szCs w:val="20"/>
              </w:rPr>
            </w:pPr>
            <w:r w:rsidRPr="009F5923">
              <w:rPr>
                <w:rFonts w:ascii="Arial" w:hAnsi="Arial" w:cs="Arial"/>
                <w:sz w:val="20"/>
                <w:szCs w:val="20"/>
              </w:rPr>
              <w:t xml:space="preserve">De natuurlijke advisering moet op eigen initiatief van de opdrachtnemer zonder aanvullende opdracht en kosten plaatsvinden. </w:t>
            </w:r>
          </w:p>
        </w:tc>
        <w:tc>
          <w:tcPr>
            <w:tcW w:w="985" w:type="dxa"/>
          </w:tcPr>
          <w:p w14:paraId="11B1BC47" w14:textId="77777777" w:rsidR="000E773C" w:rsidRPr="006B4FD3" w:rsidRDefault="000E773C" w:rsidP="00C620D9">
            <w:pPr>
              <w:tabs>
                <w:tab w:val="left" w:pos="6180"/>
              </w:tabs>
              <w:spacing w:line="260" w:lineRule="exact"/>
              <w:rPr>
                <w:rFonts w:ascii="Arial" w:hAnsi="Arial" w:cs="Arial"/>
                <w:sz w:val="20"/>
                <w:szCs w:val="20"/>
              </w:rPr>
            </w:pPr>
          </w:p>
        </w:tc>
      </w:tr>
      <w:tr w:rsidR="000E773C" w:rsidRPr="006B4FD3" w14:paraId="50A989A6" w14:textId="77777777" w:rsidTr="00C620D9">
        <w:tc>
          <w:tcPr>
            <w:tcW w:w="562" w:type="dxa"/>
          </w:tcPr>
          <w:p w14:paraId="499AE253" w14:textId="4D33C43B" w:rsidR="000E773C" w:rsidRPr="009F5923" w:rsidRDefault="009F5923" w:rsidP="00C620D9">
            <w:pPr>
              <w:tabs>
                <w:tab w:val="left" w:pos="6180"/>
              </w:tabs>
              <w:spacing w:line="260" w:lineRule="exact"/>
              <w:rPr>
                <w:rFonts w:ascii="Arial" w:hAnsi="Arial" w:cs="Arial"/>
                <w:sz w:val="20"/>
                <w:szCs w:val="20"/>
              </w:rPr>
            </w:pPr>
            <w:r w:rsidRPr="009F5923">
              <w:rPr>
                <w:rFonts w:ascii="Arial" w:hAnsi="Arial" w:cs="Arial"/>
                <w:sz w:val="20"/>
                <w:szCs w:val="20"/>
              </w:rPr>
              <w:t>3</w:t>
            </w:r>
            <w:r w:rsidR="00B80E41">
              <w:rPr>
                <w:rFonts w:ascii="Arial" w:hAnsi="Arial" w:cs="Arial"/>
                <w:sz w:val="20"/>
                <w:szCs w:val="20"/>
              </w:rPr>
              <w:t>2</w:t>
            </w:r>
            <w:r w:rsidRPr="009F5923">
              <w:rPr>
                <w:rFonts w:ascii="Arial" w:hAnsi="Arial" w:cs="Arial"/>
                <w:sz w:val="20"/>
                <w:szCs w:val="20"/>
              </w:rPr>
              <w:t>.</w:t>
            </w:r>
          </w:p>
        </w:tc>
        <w:tc>
          <w:tcPr>
            <w:tcW w:w="6663" w:type="dxa"/>
          </w:tcPr>
          <w:p w14:paraId="7CF0491E" w14:textId="77777777" w:rsidR="009F5923" w:rsidRPr="009F5923" w:rsidRDefault="009F5923" w:rsidP="009F5923">
            <w:pPr>
              <w:pStyle w:val="Default"/>
              <w:rPr>
                <w:rFonts w:ascii="Arial" w:hAnsi="Arial" w:cs="Arial"/>
                <w:sz w:val="20"/>
                <w:szCs w:val="20"/>
              </w:rPr>
            </w:pPr>
            <w:r w:rsidRPr="009F5923">
              <w:rPr>
                <w:rFonts w:ascii="Arial" w:hAnsi="Arial" w:cs="Arial"/>
                <w:sz w:val="20"/>
                <w:szCs w:val="20"/>
              </w:rPr>
              <w:t xml:space="preserve">In het kader van deze adviesfunctie zal de eindverantwoordelijke accountant op verzoek als adviseur verschijnen in gemeenteraads- en/of commissievergaderingen. In de huidige opzet moet rekening worden gehouden met circa twee keer per jaar bijwonen van een audit- of raadscommissie en/of de gemeenteraad. Deze overleggen vinden doorgaans in de avonduren plaats. </w:t>
            </w:r>
          </w:p>
          <w:p w14:paraId="55E9693C" w14:textId="7CA0C489" w:rsidR="000E773C" w:rsidRPr="009F5923" w:rsidRDefault="009F5923" w:rsidP="009F5923">
            <w:pPr>
              <w:pStyle w:val="Default"/>
              <w:rPr>
                <w:rFonts w:ascii="Arial" w:hAnsi="Arial" w:cs="Arial"/>
                <w:sz w:val="20"/>
                <w:szCs w:val="20"/>
              </w:rPr>
            </w:pPr>
            <w:r w:rsidRPr="009F5923">
              <w:rPr>
                <w:rFonts w:ascii="Arial" w:hAnsi="Arial" w:cs="Arial"/>
                <w:sz w:val="20"/>
                <w:szCs w:val="20"/>
              </w:rPr>
              <w:t xml:space="preserve">De toelichting op het rapport van bevindingen of accountantsverslag valt onder deze twee momenten per jaar. </w:t>
            </w:r>
          </w:p>
        </w:tc>
        <w:tc>
          <w:tcPr>
            <w:tcW w:w="985" w:type="dxa"/>
          </w:tcPr>
          <w:p w14:paraId="76770FE4" w14:textId="77777777" w:rsidR="000E773C" w:rsidRPr="006B4FD3" w:rsidRDefault="000E773C" w:rsidP="00C620D9">
            <w:pPr>
              <w:tabs>
                <w:tab w:val="left" w:pos="6180"/>
              </w:tabs>
              <w:spacing w:line="260" w:lineRule="exact"/>
              <w:rPr>
                <w:rFonts w:ascii="Arial" w:hAnsi="Arial" w:cs="Arial"/>
                <w:sz w:val="20"/>
                <w:szCs w:val="20"/>
              </w:rPr>
            </w:pPr>
          </w:p>
        </w:tc>
      </w:tr>
      <w:tr w:rsidR="000E773C" w:rsidRPr="006B4FD3" w14:paraId="25DAE33B" w14:textId="77777777" w:rsidTr="00C620D9">
        <w:tc>
          <w:tcPr>
            <w:tcW w:w="562" w:type="dxa"/>
          </w:tcPr>
          <w:p w14:paraId="13128DD5" w14:textId="4AAEBE6A" w:rsidR="000E773C" w:rsidRPr="006B4FD3" w:rsidRDefault="000E773C" w:rsidP="00C620D9">
            <w:pPr>
              <w:tabs>
                <w:tab w:val="left" w:pos="6180"/>
              </w:tabs>
              <w:spacing w:line="260" w:lineRule="exact"/>
              <w:rPr>
                <w:rFonts w:ascii="Arial" w:hAnsi="Arial" w:cs="Arial"/>
                <w:sz w:val="20"/>
                <w:szCs w:val="20"/>
              </w:rPr>
            </w:pPr>
          </w:p>
        </w:tc>
        <w:tc>
          <w:tcPr>
            <w:tcW w:w="6663" w:type="dxa"/>
          </w:tcPr>
          <w:p w14:paraId="7ABCC47E" w14:textId="1903268D" w:rsidR="000E773C" w:rsidRPr="009F5923" w:rsidRDefault="009F5923" w:rsidP="00C620D9">
            <w:pPr>
              <w:tabs>
                <w:tab w:val="left" w:pos="6180"/>
              </w:tabs>
              <w:spacing w:line="260" w:lineRule="exact"/>
              <w:rPr>
                <w:rFonts w:ascii="Arial" w:hAnsi="Arial" w:cs="Arial"/>
                <w:b/>
                <w:bCs/>
                <w:sz w:val="20"/>
                <w:szCs w:val="20"/>
              </w:rPr>
            </w:pPr>
            <w:r w:rsidRPr="009F5923">
              <w:rPr>
                <w:rFonts w:ascii="Arial" w:hAnsi="Arial" w:cs="Arial"/>
                <w:b/>
                <w:bCs/>
                <w:sz w:val="20"/>
                <w:szCs w:val="20"/>
              </w:rPr>
              <w:t>Adviesfunctie college van B&amp;W en management</w:t>
            </w:r>
          </w:p>
        </w:tc>
        <w:tc>
          <w:tcPr>
            <w:tcW w:w="985" w:type="dxa"/>
          </w:tcPr>
          <w:p w14:paraId="36CB0711" w14:textId="77777777" w:rsidR="000E773C" w:rsidRPr="006B4FD3" w:rsidRDefault="000E773C" w:rsidP="00C620D9">
            <w:pPr>
              <w:tabs>
                <w:tab w:val="left" w:pos="6180"/>
              </w:tabs>
              <w:spacing w:line="260" w:lineRule="exact"/>
              <w:rPr>
                <w:rFonts w:ascii="Arial" w:hAnsi="Arial" w:cs="Arial"/>
                <w:sz w:val="20"/>
                <w:szCs w:val="20"/>
              </w:rPr>
            </w:pPr>
          </w:p>
        </w:tc>
      </w:tr>
      <w:tr w:rsidR="000E773C" w:rsidRPr="006B4FD3" w14:paraId="7D43EEEB" w14:textId="77777777" w:rsidTr="00C620D9">
        <w:tc>
          <w:tcPr>
            <w:tcW w:w="562" w:type="dxa"/>
          </w:tcPr>
          <w:p w14:paraId="594C0FEB" w14:textId="3E3B01B6" w:rsidR="000E773C" w:rsidRPr="009F5923" w:rsidRDefault="009F5923" w:rsidP="00C620D9">
            <w:pPr>
              <w:tabs>
                <w:tab w:val="left" w:pos="6180"/>
              </w:tabs>
              <w:spacing w:line="260" w:lineRule="exact"/>
              <w:rPr>
                <w:rFonts w:ascii="Arial" w:hAnsi="Arial" w:cs="Arial"/>
                <w:sz w:val="20"/>
                <w:szCs w:val="20"/>
              </w:rPr>
            </w:pPr>
            <w:r w:rsidRPr="009F5923">
              <w:rPr>
                <w:rFonts w:ascii="Arial" w:hAnsi="Arial" w:cs="Arial"/>
                <w:sz w:val="20"/>
                <w:szCs w:val="20"/>
              </w:rPr>
              <w:t>3</w:t>
            </w:r>
            <w:r w:rsidR="00B80E41">
              <w:rPr>
                <w:rFonts w:ascii="Arial" w:hAnsi="Arial" w:cs="Arial"/>
                <w:sz w:val="20"/>
                <w:szCs w:val="20"/>
              </w:rPr>
              <w:t>3</w:t>
            </w:r>
            <w:r w:rsidRPr="009F5923">
              <w:rPr>
                <w:rFonts w:ascii="Arial" w:hAnsi="Arial" w:cs="Arial"/>
                <w:sz w:val="20"/>
                <w:szCs w:val="20"/>
              </w:rPr>
              <w:t>.</w:t>
            </w:r>
          </w:p>
        </w:tc>
        <w:tc>
          <w:tcPr>
            <w:tcW w:w="6663" w:type="dxa"/>
          </w:tcPr>
          <w:p w14:paraId="17316B5F" w14:textId="6249D85A" w:rsidR="000E773C" w:rsidRPr="009F5923" w:rsidRDefault="009F5923" w:rsidP="009F5923">
            <w:pPr>
              <w:pStyle w:val="Default"/>
              <w:rPr>
                <w:rFonts w:ascii="Arial" w:hAnsi="Arial" w:cs="Arial"/>
                <w:sz w:val="20"/>
                <w:szCs w:val="20"/>
              </w:rPr>
            </w:pPr>
            <w:r w:rsidRPr="009F5923">
              <w:rPr>
                <w:rFonts w:ascii="Arial" w:hAnsi="Arial" w:cs="Arial"/>
                <w:sz w:val="20"/>
                <w:szCs w:val="20"/>
              </w:rPr>
              <w:t>De opdrachtnemer voorziet in de natuurlijke adviesfunctie richting de organisatie en het college van B&amp;W, zoals omschreven in hoofdstuk 1.</w:t>
            </w:r>
          </w:p>
        </w:tc>
        <w:tc>
          <w:tcPr>
            <w:tcW w:w="985" w:type="dxa"/>
          </w:tcPr>
          <w:p w14:paraId="5DF0E311" w14:textId="77777777" w:rsidR="000E773C" w:rsidRPr="006B4FD3" w:rsidRDefault="000E773C" w:rsidP="00C620D9">
            <w:pPr>
              <w:tabs>
                <w:tab w:val="left" w:pos="6180"/>
              </w:tabs>
              <w:spacing w:line="260" w:lineRule="exact"/>
              <w:rPr>
                <w:rFonts w:ascii="Arial" w:hAnsi="Arial" w:cs="Arial"/>
                <w:sz w:val="20"/>
                <w:szCs w:val="20"/>
              </w:rPr>
            </w:pPr>
          </w:p>
        </w:tc>
      </w:tr>
      <w:tr w:rsidR="000E773C" w:rsidRPr="006B4FD3" w14:paraId="02FB488E" w14:textId="77777777" w:rsidTr="00C620D9">
        <w:tc>
          <w:tcPr>
            <w:tcW w:w="562" w:type="dxa"/>
          </w:tcPr>
          <w:p w14:paraId="3231B538" w14:textId="16F7059F" w:rsidR="000E773C" w:rsidRPr="009F5923" w:rsidRDefault="009F5923" w:rsidP="00C620D9">
            <w:pPr>
              <w:tabs>
                <w:tab w:val="left" w:pos="6180"/>
              </w:tabs>
              <w:spacing w:line="260" w:lineRule="exact"/>
              <w:rPr>
                <w:rFonts w:ascii="Arial" w:hAnsi="Arial" w:cs="Arial"/>
                <w:sz w:val="20"/>
                <w:szCs w:val="20"/>
              </w:rPr>
            </w:pPr>
            <w:r w:rsidRPr="009F5923">
              <w:rPr>
                <w:rFonts w:ascii="Arial" w:hAnsi="Arial" w:cs="Arial"/>
                <w:sz w:val="20"/>
                <w:szCs w:val="20"/>
              </w:rPr>
              <w:t>3</w:t>
            </w:r>
            <w:r w:rsidR="00B80E41">
              <w:rPr>
                <w:rFonts w:ascii="Arial" w:hAnsi="Arial" w:cs="Arial"/>
                <w:sz w:val="20"/>
                <w:szCs w:val="20"/>
              </w:rPr>
              <w:t>4</w:t>
            </w:r>
            <w:r w:rsidRPr="009F5923">
              <w:rPr>
                <w:rFonts w:ascii="Arial" w:hAnsi="Arial" w:cs="Arial"/>
                <w:sz w:val="20"/>
                <w:szCs w:val="20"/>
              </w:rPr>
              <w:t>.</w:t>
            </w:r>
          </w:p>
        </w:tc>
        <w:tc>
          <w:tcPr>
            <w:tcW w:w="6663" w:type="dxa"/>
          </w:tcPr>
          <w:p w14:paraId="3BB96D03" w14:textId="251DC8A7" w:rsidR="000E773C" w:rsidRPr="009F5923" w:rsidRDefault="009F5923" w:rsidP="009F5923">
            <w:pPr>
              <w:pStyle w:val="Default"/>
              <w:rPr>
                <w:rFonts w:ascii="Arial" w:hAnsi="Arial" w:cs="Arial"/>
                <w:sz w:val="20"/>
                <w:szCs w:val="20"/>
              </w:rPr>
            </w:pPr>
            <w:r w:rsidRPr="009F5923">
              <w:rPr>
                <w:rFonts w:ascii="Arial" w:hAnsi="Arial" w:cs="Arial"/>
                <w:sz w:val="20"/>
                <w:szCs w:val="20"/>
              </w:rPr>
              <w:t>De opdrachtnemer geeft informatie over actuele onderwerpen aan de financiële medewerkers van de opdrachtgever.</w:t>
            </w:r>
          </w:p>
        </w:tc>
        <w:tc>
          <w:tcPr>
            <w:tcW w:w="985" w:type="dxa"/>
          </w:tcPr>
          <w:p w14:paraId="5397D60B" w14:textId="77777777" w:rsidR="000E773C" w:rsidRPr="006B4FD3" w:rsidRDefault="000E773C" w:rsidP="00C620D9">
            <w:pPr>
              <w:tabs>
                <w:tab w:val="left" w:pos="6180"/>
              </w:tabs>
              <w:spacing w:line="260" w:lineRule="exact"/>
              <w:rPr>
                <w:rFonts w:ascii="Arial" w:hAnsi="Arial" w:cs="Arial"/>
                <w:sz w:val="20"/>
                <w:szCs w:val="20"/>
              </w:rPr>
            </w:pPr>
          </w:p>
        </w:tc>
      </w:tr>
      <w:tr w:rsidR="009F5923" w:rsidRPr="006B4FD3" w14:paraId="424BCD5D" w14:textId="77777777" w:rsidTr="00C620D9">
        <w:tc>
          <w:tcPr>
            <w:tcW w:w="562" w:type="dxa"/>
          </w:tcPr>
          <w:p w14:paraId="56E4C7F7" w14:textId="0564E9B3" w:rsidR="009F5923" w:rsidRPr="009F5923" w:rsidRDefault="009F5923" w:rsidP="00C620D9">
            <w:pPr>
              <w:tabs>
                <w:tab w:val="left" w:pos="6180"/>
              </w:tabs>
              <w:spacing w:line="260" w:lineRule="exact"/>
              <w:rPr>
                <w:rFonts w:ascii="Arial" w:hAnsi="Arial" w:cs="Arial"/>
                <w:sz w:val="20"/>
                <w:szCs w:val="20"/>
              </w:rPr>
            </w:pPr>
            <w:r w:rsidRPr="009F5923">
              <w:rPr>
                <w:rFonts w:ascii="Arial" w:hAnsi="Arial" w:cs="Arial"/>
                <w:sz w:val="20"/>
                <w:szCs w:val="20"/>
              </w:rPr>
              <w:t>3</w:t>
            </w:r>
            <w:r w:rsidR="00B80E41">
              <w:rPr>
                <w:rFonts w:ascii="Arial" w:hAnsi="Arial" w:cs="Arial"/>
                <w:sz w:val="20"/>
                <w:szCs w:val="20"/>
              </w:rPr>
              <w:t>5</w:t>
            </w:r>
            <w:r w:rsidRPr="009F5923">
              <w:rPr>
                <w:rFonts w:ascii="Arial" w:hAnsi="Arial" w:cs="Arial"/>
                <w:sz w:val="20"/>
                <w:szCs w:val="20"/>
              </w:rPr>
              <w:t>.</w:t>
            </w:r>
          </w:p>
        </w:tc>
        <w:tc>
          <w:tcPr>
            <w:tcW w:w="6663" w:type="dxa"/>
          </w:tcPr>
          <w:p w14:paraId="21D83E9A" w14:textId="02A7812B" w:rsidR="009F5923" w:rsidRPr="009F5923" w:rsidRDefault="009F5923" w:rsidP="009F5923">
            <w:pPr>
              <w:pStyle w:val="Default"/>
              <w:rPr>
                <w:rFonts w:ascii="Arial" w:hAnsi="Arial" w:cs="Arial"/>
                <w:sz w:val="20"/>
                <w:szCs w:val="20"/>
              </w:rPr>
            </w:pPr>
            <w:r w:rsidRPr="009F5923">
              <w:rPr>
                <w:rFonts w:ascii="Arial" w:hAnsi="Arial" w:cs="Arial"/>
                <w:sz w:val="20"/>
                <w:szCs w:val="20"/>
              </w:rPr>
              <w:t xml:space="preserve">De natuurlijke advisering moet op eigen initiatief van de opdrachtnemer zonder aanvullende opdracht en kosten plaatsvinden. </w:t>
            </w:r>
          </w:p>
        </w:tc>
        <w:tc>
          <w:tcPr>
            <w:tcW w:w="985" w:type="dxa"/>
          </w:tcPr>
          <w:p w14:paraId="7FE654AF" w14:textId="77777777" w:rsidR="009F5923" w:rsidRPr="006B4FD3" w:rsidRDefault="009F5923" w:rsidP="00C620D9">
            <w:pPr>
              <w:tabs>
                <w:tab w:val="left" w:pos="6180"/>
              </w:tabs>
              <w:spacing w:line="260" w:lineRule="exact"/>
              <w:rPr>
                <w:rFonts w:ascii="Arial" w:hAnsi="Arial" w:cs="Arial"/>
                <w:sz w:val="20"/>
                <w:szCs w:val="20"/>
              </w:rPr>
            </w:pPr>
          </w:p>
        </w:tc>
      </w:tr>
      <w:tr w:rsidR="009F5923" w:rsidRPr="006B4FD3" w14:paraId="714A16A0" w14:textId="77777777" w:rsidTr="00C620D9">
        <w:tc>
          <w:tcPr>
            <w:tcW w:w="562" w:type="dxa"/>
          </w:tcPr>
          <w:p w14:paraId="63E65BDB" w14:textId="670AA347" w:rsidR="009F5923" w:rsidRPr="009F5923" w:rsidRDefault="009F5923" w:rsidP="00C620D9">
            <w:pPr>
              <w:tabs>
                <w:tab w:val="left" w:pos="6180"/>
              </w:tabs>
              <w:spacing w:line="260" w:lineRule="exact"/>
              <w:rPr>
                <w:rFonts w:ascii="Arial" w:hAnsi="Arial" w:cs="Arial"/>
                <w:sz w:val="20"/>
                <w:szCs w:val="20"/>
              </w:rPr>
            </w:pPr>
            <w:r w:rsidRPr="009F5923">
              <w:rPr>
                <w:rFonts w:ascii="Arial" w:hAnsi="Arial" w:cs="Arial"/>
                <w:sz w:val="20"/>
                <w:szCs w:val="20"/>
              </w:rPr>
              <w:t>3</w:t>
            </w:r>
            <w:r w:rsidR="00B80E41">
              <w:rPr>
                <w:rFonts w:ascii="Arial" w:hAnsi="Arial" w:cs="Arial"/>
                <w:sz w:val="20"/>
                <w:szCs w:val="20"/>
              </w:rPr>
              <w:t>6</w:t>
            </w:r>
            <w:r w:rsidRPr="009F5923">
              <w:rPr>
                <w:rFonts w:ascii="Arial" w:hAnsi="Arial" w:cs="Arial"/>
                <w:sz w:val="20"/>
                <w:szCs w:val="20"/>
              </w:rPr>
              <w:t>.</w:t>
            </w:r>
          </w:p>
        </w:tc>
        <w:tc>
          <w:tcPr>
            <w:tcW w:w="6663" w:type="dxa"/>
          </w:tcPr>
          <w:p w14:paraId="175ED1EE" w14:textId="6F130192" w:rsidR="009F5923" w:rsidRPr="009F5923" w:rsidRDefault="009F5923" w:rsidP="009F5923">
            <w:pPr>
              <w:pStyle w:val="Default"/>
              <w:rPr>
                <w:rFonts w:ascii="Arial" w:hAnsi="Arial" w:cs="Arial"/>
                <w:sz w:val="20"/>
                <w:szCs w:val="20"/>
              </w:rPr>
            </w:pPr>
            <w:r w:rsidRPr="009F5923">
              <w:rPr>
                <w:rFonts w:ascii="Arial" w:hAnsi="Arial" w:cs="Arial"/>
                <w:sz w:val="20"/>
                <w:szCs w:val="20"/>
              </w:rPr>
              <w:t xml:space="preserve">In het kader van deze adviesfunctie zal de eindverantwoordelijke accountant op verzoek als adviseur verschijnen in collegevergaderingen of in een overleg met de portefeuillehouder financiën. In de huidige opzet moet rekening worden gehouden met circa 2 keer per jaar advisering aan het college of portefeuillehouder. </w:t>
            </w:r>
          </w:p>
        </w:tc>
        <w:tc>
          <w:tcPr>
            <w:tcW w:w="985" w:type="dxa"/>
          </w:tcPr>
          <w:p w14:paraId="2BA8441F" w14:textId="77777777" w:rsidR="009F5923" w:rsidRPr="006B4FD3" w:rsidRDefault="009F5923" w:rsidP="00C620D9">
            <w:pPr>
              <w:tabs>
                <w:tab w:val="left" w:pos="6180"/>
              </w:tabs>
              <w:spacing w:line="260" w:lineRule="exact"/>
              <w:rPr>
                <w:rFonts w:ascii="Arial" w:hAnsi="Arial" w:cs="Arial"/>
                <w:sz w:val="20"/>
                <w:szCs w:val="20"/>
              </w:rPr>
            </w:pPr>
          </w:p>
        </w:tc>
      </w:tr>
      <w:tr w:rsidR="009F5923" w:rsidRPr="006B4FD3" w14:paraId="25C43802" w14:textId="77777777" w:rsidTr="00C620D9">
        <w:tc>
          <w:tcPr>
            <w:tcW w:w="562" w:type="dxa"/>
          </w:tcPr>
          <w:p w14:paraId="5E84A07D" w14:textId="77777777" w:rsidR="009F5923" w:rsidRPr="009F5923" w:rsidRDefault="009F5923" w:rsidP="00C620D9">
            <w:pPr>
              <w:tabs>
                <w:tab w:val="left" w:pos="6180"/>
              </w:tabs>
              <w:spacing w:line="260" w:lineRule="exact"/>
              <w:rPr>
                <w:rFonts w:ascii="Arial" w:hAnsi="Arial" w:cs="Arial"/>
                <w:sz w:val="20"/>
                <w:szCs w:val="20"/>
              </w:rPr>
            </w:pPr>
          </w:p>
        </w:tc>
        <w:tc>
          <w:tcPr>
            <w:tcW w:w="6663" w:type="dxa"/>
          </w:tcPr>
          <w:p w14:paraId="210DC30A" w14:textId="728BB5FC" w:rsidR="009F5923" w:rsidRPr="003A66F5" w:rsidRDefault="009F5923" w:rsidP="009F5923">
            <w:pPr>
              <w:pStyle w:val="Default"/>
              <w:rPr>
                <w:rFonts w:ascii="Arial" w:hAnsi="Arial" w:cs="Arial"/>
                <w:b/>
                <w:bCs/>
                <w:sz w:val="20"/>
                <w:szCs w:val="20"/>
              </w:rPr>
            </w:pPr>
            <w:r w:rsidRPr="003A66F5">
              <w:rPr>
                <w:rFonts w:ascii="Arial" w:hAnsi="Arial" w:cs="Arial"/>
                <w:b/>
                <w:bCs/>
                <w:sz w:val="20"/>
                <w:szCs w:val="20"/>
              </w:rPr>
              <w:t>Meerwerk en facturering</w:t>
            </w:r>
          </w:p>
        </w:tc>
        <w:tc>
          <w:tcPr>
            <w:tcW w:w="985" w:type="dxa"/>
          </w:tcPr>
          <w:p w14:paraId="28001221" w14:textId="77777777" w:rsidR="009F5923" w:rsidRPr="006B4FD3" w:rsidRDefault="009F5923" w:rsidP="00C620D9">
            <w:pPr>
              <w:tabs>
                <w:tab w:val="left" w:pos="6180"/>
              </w:tabs>
              <w:spacing w:line="260" w:lineRule="exact"/>
              <w:rPr>
                <w:rFonts w:ascii="Arial" w:hAnsi="Arial" w:cs="Arial"/>
                <w:sz w:val="20"/>
                <w:szCs w:val="20"/>
              </w:rPr>
            </w:pPr>
          </w:p>
        </w:tc>
      </w:tr>
      <w:tr w:rsidR="009F5923" w:rsidRPr="006B4FD3" w14:paraId="3F3C1C11" w14:textId="77777777" w:rsidTr="00C620D9">
        <w:tc>
          <w:tcPr>
            <w:tcW w:w="562" w:type="dxa"/>
          </w:tcPr>
          <w:p w14:paraId="2A9AB7CA" w14:textId="51EBCE7C" w:rsidR="009F5923" w:rsidRPr="009F5923" w:rsidRDefault="009F5923" w:rsidP="00C620D9">
            <w:pPr>
              <w:tabs>
                <w:tab w:val="left" w:pos="6180"/>
              </w:tabs>
              <w:spacing w:line="260" w:lineRule="exact"/>
              <w:rPr>
                <w:rFonts w:ascii="Arial" w:hAnsi="Arial" w:cs="Arial"/>
                <w:sz w:val="20"/>
                <w:szCs w:val="20"/>
              </w:rPr>
            </w:pPr>
            <w:r>
              <w:rPr>
                <w:rFonts w:ascii="Arial" w:hAnsi="Arial" w:cs="Arial"/>
                <w:sz w:val="20"/>
                <w:szCs w:val="20"/>
              </w:rPr>
              <w:t>3</w:t>
            </w:r>
            <w:r w:rsidR="00B80E41">
              <w:rPr>
                <w:rFonts w:ascii="Arial" w:hAnsi="Arial" w:cs="Arial"/>
                <w:sz w:val="20"/>
                <w:szCs w:val="20"/>
              </w:rPr>
              <w:t>7</w:t>
            </w:r>
            <w:r>
              <w:rPr>
                <w:rFonts w:ascii="Arial" w:hAnsi="Arial" w:cs="Arial"/>
                <w:sz w:val="20"/>
                <w:szCs w:val="20"/>
              </w:rPr>
              <w:t>.</w:t>
            </w:r>
          </w:p>
        </w:tc>
        <w:tc>
          <w:tcPr>
            <w:tcW w:w="6663" w:type="dxa"/>
          </w:tcPr>
          <w:p w14:paraId="0C897F67" w14:textId="078218C9" w:rsidR="009F5923" w:rsidRPr="00620990" w:rsidRDefault="009F5923" w:rsidP="009F5923">
            <w:pPr>
              <w:pStyle w:val="Default"/>
              <w:rPr>
                <w:rFonts w:ascii="Arial" w:hAnsi="Arial" w:cs="Arial"/>
                <w:sz w:val="20"/>
                <w:szCs w:val="20"/>
              </w:rPr>
            </w:pPr>
            <w:r w:rsidRPr="00620990">
              <w:rPr>
                <w:rFonts w:ascii="Arial" w:hAnsi="Arial" w:cs="Arial"/>
                <w:sz w:val="20"/>
                <w:szCs w:val="20"/>
              </w:rPr>
              <w:t xml:space="preserve">Opdrachtnemer verklaart door middel van het ondertekenen van bijlage </w:t>
            </w:r>
            <w:r w:rsidR="00620990" w:rsidRPr="00620990">
              <w:rPr>
                <w:rFonts w:ascii="Arial" w:hAnsi="Arial" w:cs="Arial"/>
                <w:sz w:val="20"/>
                <w:szCs w:val="20"/>
              </w:rPr>
              <w:t>10</w:t>
            </w:r>
            <w:r w:rsidRPr="00620990">
              <w:rPr>
                <w:rFonts w:ascii="Arial" w:hAnsi="Arial" w:cs="Arial"/>
                <w:sz w:val="20"/>
                <w:szCs w:val="20"/>
              </w:rPr>
              <w:t xml:space="preserve"> akkoord te gaan met hetgeen beschreven in hoofdstuk 1.3.</w:t>
            </w:r>
            <w:r w:rsidR="00620990">
              <w:rPr>
                <w:rFonts w:ascii="Arial" w:hAnsi="Arial" w:cs="Arial"/>
                <w:sz w:val="20"/>
                <w:szCs w:val="20"/>
              </w:rPr>
              <w:t>8</w:t>
            </w:r>
          </w:p>
        </w:tc>
        <w:tc>
          <w:tcPr>
            <w:tcW w:w="985" w:type="dxa"/>
          </w:tcPr>
          <w:p w14:paraId="11E953AF" w14:textId="77777777" w:rsidR="009F5923" w:rsidRPr="006B4FD3" w:rsidRDefault="009F5923" w:rsidP="00C620D9">
            <w:pPr>
              <w:tabs>
                <w:tab w:val="left" w:pos="6180"/>
              </w:tabs>
              <w:spacing w:line="260" w:lineRule="exact"/>
              <w:rPr>
                <w:rFonts w:ascii="Arial" w:hAnsi="Arial" w:cs="Arial"/>
                <w:sz w:val="20"/>
                <w:szCs w:val="20"/>
              </w:rPr>
            </w:pPr>
          </w:p>
        </w:tc>
      </w:tr>
      <w:tr w:rsidR="009F5923" w:rsidRPr="006B4FD3" w14:paraId="55D6477B" w14:textId="77777777" w:rsidTr="00C620D9">
        <w:tc>
          <w:tcPr>
            <w:tcW w:w="562" w:type="dxa"/>
          </w:tcPr>
          <w:p w14:paraId="24ABA2E6" w14:textId="39B2DAF3" w:rsidR="009F5923" w:rsidRDefault="003A66F5" w:rsidP="00C620D9">
            <w:pPr>
              <w:tabs>
                <w:tab w:val="left" w:pos="6180"/>
              </w:tabs>
              <w:spacing w:line="260" w:lineRule="exact"/>
              <w:rPr>
                <w:rFonts w:ascii="Arial" w:hAnsi="Arial" w:cs="Arial"/>
                <w:sz w:val="20"/>
                <w:szCs w:val="20"/>
              </w:rPr>
            </w:pPr>
            <w:r>
              <w:rPr>
                <w:rFonts w:ascii="Arial" w:hAnsi="Arial" w:cs="Arial"/>
                <w:sz w:val="20"/>
                <w:szCs w:val="20"/>
              </w:rPr>
              <w:t>3</w:t>
            </w:r>
            <w:r w:rsidR="00B80E41">
              <w:rPr>
                <w:rFonts w:ascii="Arial" w:hAnsi="Arial" w:cs="Arial"/>
                <w:sz w:val="20"/>
                <w:szCs w:val="20"/>
              </w:rPr>
              <w:t>8</w:t>
            </w:r>
            <w:r>
              <w:rPr>
                <w:rFonts w:ascii="Arial" w:hAnsi="Arial" w:cs="Arial"/>
                <w:sz w:val="20"/>
                <w:szCs w:val="20"/>
              </w:rPr>
              <w:t>.</w:t>
            </w:r>
          </w:p>
        </w:tc>
        <w:tc>
          <w:tcPr>
            <w:tcW w:w="6663" w:type="dxa"/>
          </w:tcPr>
          <w:p w14:paraId="679520E7" w14:textId="35B5E9DE" w:rsidR="009F5923" w:rsidRPr="003A66F5" w:rsidRDefault="003A66F5" w:rsidP="003A66F5">
            <w:pPr>
              <w:pStyle w:val="Default"/>
              <w:rPr>
                <w:rFonts w:ascii="Arial" w:hAnsi="Arial" w:cs="Arial"/>
                <w:sz w:val="20"/>
                <w:szCs w:val="20"/>
              </w:rPr>
            </w:pPr>
            <w:r w:rsidRPr="003A66F5">
              <w:rPr>
                <w:rFonts w:ascii="Arial" w:hAnsi="Arial" w:cs="Arial"/>
                <w:sz w:val="20"/>
                <w:szCs w:val="20"/>
              </w:rPr>
              <w:t>De inschrijving is een “best-bid”, dat wil zeggen een eerste en enige inschrijving; er wordt niet nader onderhandeld over tarieven of andere zaken in de inschrijving.</w:t>
            </w:r>
          </w:p>
        </w:tc>
        <w:tc>
          <w:tcPr>
            <w:tcW w:w="985" w:type="dxa"/>
          </w:tcPr>
          <w:p w14:paraId="5F1C2578" w14:textId="77777777" w:rsidR="009F5923" w:rsidRPr="006B4FD3" w:rsidRDefault="009F5923" w:rsidP="00C620D9">
            <w:pPr>
              <w:tabs>
                <w:tab w:val="left" w:pos="6180"/>
              </w:tabs>
              <w:spacing w:line="260" w:lineRule="exact"/>
              <w:rPr>
                <w:rFonts w:ascii="Arial" w:hAnsi="Arial" w:cs="Arial"/>
                <w:sz w:val="20"/>
                <w:szCs w:val="20"/>
              </w:rPr>
            </w:pPr>
          </w:p>
        </w:tc>
      </w:tr>
      <w:tr w:rsidR="009F5923" w:rsidRPr="006B4FD3" w14:paraId="1D9BAA70" w14:textId="77777777" w:rsidTr="00C620D9">
        <w:tc>
          <w:tcPr>
            <w:tcW w:w="562" w:type="dxa"/>
          </w:tcPr>
          <w:p w14:paraId="34C63F7C" w14:textId="4A2931AC" w:rsidR="009F5923" w:rsidRDefault="003A66F5" w:rsidP="00C620D9">
            <w:pPr>
              <w:tabs>
                <w:tab w:val="left" w:pos="6180"/>
              </w:tabs>
              <w:spacing w:line="260" w:lineRule="exact"/>
              <w:rPr>
                <w:rFonts w:ascii="Arial" w:hAnsi="Arial" w:cs="Arial"/>
                <w:sz w:val="20"/>
                <w:szCs w:val="20"/>
              </w:rPr>
            </w:pPr>
            <w:r>
              <w:rPr>
                <w:rFonts w:ascii="Arial" w:hAnsi="Arial" w:cs="Arial"/>
                <w:sz w:val="20"/>
                <w:szCs w:val="20"/>
              </w:rPr>
              <w:t>3</w:t>
            </w:r>
            <w:r w:rsidR="00B80E41">
              <w:rPr>
                <w:rFonts w:ascii="Arial" w:hAnsi="Arial" w:cs="Arial"/>
                <w:sz w:val="20"/>
                <w:szCs w:val="20"/>
              </w:rPr>
              <w:t>9</w:t>
            </w:r>
            <w:r>
              <w:rPr>
                <w:rFonts w:ascii="Arial" w:hAnsi="Arial" w:cs="Arial"/>
                <w:sz w:val="20"/>
                <w:szCs w:val="20"/>
              </w:rPr>
              <w:t>.</w:t>
            </w:r>
          </w:p>
        </w:tc>
        <w:tc>
          <w:tcPr>
            <w:tcW w:w="6663" w:type="dxa"/>
          </w:tcPr>
          <w:p w14:paraId="347E5675" w14:textId="5A435CE4" w:rsidR="009F5923" w:rsidRPr="003A66F5" w:rsidRDefault="003A66F5" w:rsidP="003A66F5">
            <w:pPr>
              <w:pStyle w:val="Default"/>
              <w:rPr>
                <w:rFonts w:ascii="Arial" w:hAnsi="Arial" w:cs="Arial"/>
                <w:sz w:val="20"/>
                <w:szCs w:val="20"/>
              </w:rPr>
            </w:pPr>
            <w:r w:rsidRPr="003A66F5">
              <w:rPr>
                <w:rFonts w:ascii="Arial" w:hAnsi="Arial" w:cs="Arial"/>
                <w:sz w:val="20"/>
                <w:szCs w:val="20"/>
              </w:rPr>
              <w:t>Opdrachtnemer factureert de opdrachtgever naar het volgende e-mailadres: info@gemeentebeek.nl. Opdrachtnemer verstuurt een voorschotfactuur van 50% en factureert 50% na afronding van de werkzaamheden.</w:t>
            </w:r>
          </w:p>
        </w:tc>
        <w:tc>
          <w:tcPr>
            <w:tcW w:w="985" w:type="dxa"/>
          </w:tcPr>
          <w:p w14:paraId="6DC79B3F" w14:textId="77777777" w:rsidR="009F5923" w:rsidRPr="006B4FD3" w:rsidRDefault="009F5923" w:rsidP="00C620D9">
            <w:pPr>
              <w:tabs>
                <w:tab w:val="left" w:pos="6180"/>
              </w:tabs>
              <w:spacing w:line="260" w:lineRule="exact"/>
              <w:rPr>
                <w:rFonts w:ascii="Arial" w:hAnsi="Arial" w:cs="Arial"/>
                <w:sz w:val="20"/>
                <w:szCs w:val="20"/>
              </w:rPr>
            </w:pPr>
          </w:p>
        </w:tc>
      </w:tr>
    </w:tbl>
    <w:p w14:paraId="2D90E0A3" w14:textId="77777777" w:rsidR="000E773C" w:rsidRPr="006B4FD3" w:rsidRDefault="000E773C" w:rsidP="000E773C">
      <w:pPr>
        <w:tabs>
          <w:tab w:val="left" w:pos="6180"/>
        </w:tabs>
        <w:spacing w:line="260" w:lineRule="exact"/>
        <w:rPr>
          <w:rFonts w:ascii="Arial" w:hAnsi="Arial" w:cs="Arial"/>
          <w:sz w:val="20"/>
          <w:szCs w:val="20"/>
        </w:rPr>
      </w:pPr>
    </w:p>
    <w:sectPr w:rsidR="000E773C" w:rsidRPr="006B4FD3" w:rsidSect="00457EBD">
      <w:headerReference w:type="even" r:id="rId7"/>
      <w:headerReference w:type="default" r:id="rId8"/>
      <w:footerReference w:type="even" r:id="rId9"/>
      <w:footerReference w:type="default" r:id="rId10"/>
      <w:headerReference w:type="first" r:id="rId11"/>
      <w:footerReference w:type="first" r:id="rId12"/>
      <w:pgSz w:w="11906" w:h="16838" w:code="9"/>
      <w:pgMar w:top="2268" w:right="1418" w:bottom="851" w:left="226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0FA06" w14:textId="77777777" w:rsidR="000E773C" w:rsidRDefault="000E773C">
      <w:r>
        <w:separator/>
      </w:r>
    </w:p>
  </w:endnote>
  <w:endnote w:type="continuationSeparator" w:id="0">
    <w:p w14:paraId="29A781D5" w14:textId="77777777" w:rsidR="000E773C" w:rsidRDefault="000E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76D38" w14:textId="77777777" w:rsidR="000B0900" w:rsidRDefault="000B090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E4BC6" w14:textId="77777777" w:rsidR="000B0900" w:rsidRDefault="000B090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8BB5" w14:textId="77777777" w:rsidR="000B0900" w:rsidRDefault="000B090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EE456" w14:textId="77777777" w:rsidR="000E773C" w:rsidRDefault="000E773C">
      <w:r>
        <w:separator/>
      </w:r>
    </w:p>
  </w:footnote>
  <w:footnote w:type="continuationSeparator" w:id="0">
    <w:p w14:paraId="77016521" w14:textId="77777777" w:rsidR="000E773C" w:rsidRDefault="000E7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3DC1E" w14:textId="77777777" w:rsidR="000B0900" w:rsidRDefault="000B0900">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14:paraId="12A03621" w14:textId="77777777" w:rsidR="000B0900" w:rsidRDefault="000B0900">
    <w:pPr>
      <w:pStyle w:val="Koptekst"/>
    </w:pPr>
  </w:p>
  <w:p w14:paraId="05E46477" w14:textId="77777777" w:rsidR="006B4FD3" w:rsidRDefault="006B4F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A6597" w14:textId="77777777" w:rsidR="000B0900" w:rsidRDefault="000B0900">
    <w:pPr>
      <w:pStyle w:val="Koptekst"/>
      <w:framePr w:w="400" w:wrap="around" w:vAnchor="text" w:hAnchor="margin" w:xAlign="center" w:y="-3"/>
      <w:jc w:val="center"/>
      <w:rPr>
        <w:rStyle w:val="Paginanummer"/>
      </w:rPr>
    </w:pPr>
    <w:r>
      <w:rPr>
        <w:rStyle w:val="Paginanummer"/>
      </w:rPr>
      <w:t xml:space="preserve">- </w:t>
    </w:r>
    <w:r>
      <w:rPr>
        <w:rStyle w:val="Paginanummer"/>
      </w:rPr>
      <w:fldChar w:fldCharType="begin"/>
    </w:r>
    <w:r>
      <w:rPr>
        <w:rStyle w:val="Paginanummer"/>
      </w:rPr>
      <w:instrText xml:space="preserve">PAGE  </w:instrText>
    </w:r>
    <w:r>
      <w:rPr>
        <w:rStyle w:val="Paginanummer"/>
      </w:rPr>
      <w:fldChar w:fldCharType="separate"/>
    </w:r>
    <w:r>
      <w:rPr>
        <w:rStyle w:val="Paginanummer"/>
        <w:noProof/>
      </w:rPr>
      <w:t>2</w:t>
    </w:r>
    <w:r>
      <w:rPr>
        <w:rStyle w:val="Paginanummer"/>
      </w:rPr>
      <w:fldChar w:fldCharType="end"/>
    </w:r>
    <w:r>
      <w:rPr>
        <w:rStyle w:val="Paginanummer"/>
      </w:rPr>
      <w:t xml:space="preserve"> -</w:t>
    </w:r>
  </w:p>
  <w:p w14:paraId="69A823C0" w14:textId="77777777" w:rsidR="000B0900" w:rsidRDefault="000B0900">
    <w:pPr>
      <w:pStyle w:val="Koptekst"/>
    </w:pPr>
  </w:p>
  <w:p w14:paraId="1445BE8C" w14:textId="77777777" w:rsidR="006B4FD3" w:rsidRDefault="006B4F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EAC76" w14:textId="77777777" w:rsidR="000B0900" w:rsidRDefault="000B090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9407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5CED16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B40080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D571F4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6AE3F2F"/>
    <w:multiLevelType w:val="hybridMultilevel"/>
    <w:tmpl w:val="59383F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2D5F373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94E1D4E"/>
    <w:multiLevelType w:val="hybridMultilevel"/>
    <w:tmpl w:val="DB8C10B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051719"/>
    <w:multiLevelType w:val="multilevel"/>
    <w:tmpl w:val="748EC55A"/>
    <w:lvl w:ilvl="0">
      <w:start w:val="1"/>
      <w:numFmt w:val="decimal"/>
      <w:pStyle w:val="Kop1"/>
      <w:lvlText w:val="%1"/>
      <w:lvlJc w:val="left"/>
      <w:pPr>
        <w:tabs>
          <w:tab w:val="num" w:pos="1424"/>
        </w:tabs>
        <w:ind w:left="1424" w:hanging="432"/>
      </w:pPr>
    </w:lvl>
    <w:lvl w:ilvl="1">
      <w:start w:val="1"/>
      <w:numFmt w:val="decimal"/>
      <w:pStyle w:val="Kop2"/>
      <w:lvlText w:val="%1.%2"/>
      <w:lvlJc w:val="left"/>
      <w:pPr>
        <w:tabs>
          <w:tab w:val="num" w:pos="859"/>
        </w:tabs>
        <w:ind w:left="859" w:hanging="576"/>
      </w:pPr>
    </w:lvl>
    <w:lvl w:ilvl="2">
      <w:start w:val="1"/>
      <w:numFmt w:val="decimal"/>
      <w:pStyle w:val="Kop3"/>
      <w:lvlText w:val="%1.%2.%3"/>
      <w:lvlJc w:val="left"/>
      <w:pPr>
        <w:tabs>
          <w:tab w:val="num" w:pos="4689"/>
        </w:tabs>
        <w:ind w:left="4689"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8" w15:restartNumberingAfterBreak="0">
    <w:nsid w:val="59D50522"/>
    <w:multiLevelType w:val="hybridMultilevel"/>
    <w:tmpl w:val="56B00E5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61960DC0"/>
    <w:multiLevelType w:val="hybridMultilevel"/>
    <w:tmpl w:val="652A5F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BF644B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79601B31"/>
    <w:multiLevelType w:val="hybridMultilevel"/>
    <w:tmpl w:val="97F03F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567423246">
    <w:abstractNumId w:val="6"/>
  </w:num>
  <w:num w:numId="2" w16cid:durableId="21340566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6126899">
    <w:abstractNumId w:val="2"/>
  </w:num>
  <w:num w:numId="4" w16cid:durableId="1534268938">
    <w:abstractNumId w:val="0"/>
  </w:num>
  <w:num w:numId="5" w16cid:durableId="812647420">
    <w:abstractNumId w:val="11"/>
  </w:num>
  <w:num w:numId="6" w16cid:durableId="157307873">
    <w:abstractNumId w:val="4"/>
  </w:num>
  <w:num w:numId="7" w16cid:durableId="1500348339">
    <w:abstractNumId w:val="3"/>
  </w:num>
  <w:num w:numId="8" w16cid:durableId="1677883035">
    <w:abstractNumId w:val="9"/>
  </w:num>
  <w:num w:numId="9" w16cid:durableId="1052203">
    <w:abstractNumId w:val="10"/>
  </w:num>
  <w:num w:numId="10" w16cid:durableId="1178499023">
    <w:abstractNumId w:val="1"/>
  </w:num>
  <w:num w:numId="11" w16cid:durableId="558857490">
    <w:abstractNumId w:val="5"/>
  </w:num>
  <w:num w:numId="12" w16cid:durableId="14243782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13"/>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3C"/>
    <w:rsid w:val="000B0900"/>
    <w:rsid w:val="000C5B6D"/>
    <w:rsid w:val="000E773C"/>
    <w:rsid w:val="00124B44"/>
    <w:rsid w:val="003A66F5"/>
    <w:rsid w:val="003F653B"/>
    <w:rsid w:val="004336BB"/>
    <w:rsid w:val="00457EBD"/>
    <w:rsid w:val="004B5AB9"/>
    <w:rsid w:val="004C24F6"/>
    <w:rsid w:val="004C3426"/>
    <w:rsid w:val="00590DA6"/>
    <w:rsid w:val="00620990"/>
    <w:rsid w:val="006B4FD3"/>
    <w:rsid w:val="00722765"/>
    <w:rsid w:val="007273C7"/>
    <w:rsid w:val="007A6CE6"/>
    <w:rsid w:val="00841621"/>
    <w:rsid w:val="00941739"/>
    <w:rsid w:val="009F5923"/>
    <w:rsid w:val="00A244CA"/>
    <w:rsid w:val="00B80E41"/>
    <w:rsid w:val="00BB722A"/>
    <w:rsid w:val="00BD12C7"/>
    <w:rsid w:val="00BD372B"/>
    <w:rsid w:val="00C06631"/>
    <w:rsid w:val="00C13E20"/>
    <w:rsid w:val="00D1331A"/>
    <w:rsid w:val="00D537D6"/>
    <w:rsid w:val="00DB64A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CE043"/>
  <w15:chartTrackingRefBased/>
  <w15:docId w15:val="{1F6F993B-95BF-414C-98E2-BD0CD120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E773C"/>
    <w:rPr>
      <w:sz w:val="24"/>
      <w:szCs w:val="24"/>
    </w:rPr>
  </w:style>
  <w:style w:type="paragraph" w:styleId="Kop1">
    <w:name w:val="heading 1"/>
    <w:aliases w:val="hoofdstuk,Nota hoofdstuk,Hoofdstuk,Section Heading"/>
    <w:basedOn w:val="Standaard"/>
    <w:next w:val="Standaard"/>
    <w:link w:val="Kop1Char"/>
    <w:qFormat/>
    <w:rsid w:val="000E773C"/>
    <w:pPr>
      <w:keepNext/>
      <w:numPr>
        <w:numId w:val="2"/>
      </w:numPr>
      <w:spacing w:line="480" w:lineRule="auto"/>
      <w:ind w:left="431" w:hanging="431"/>
      <w:outlineLvl w:val="0"/>
    </w:pPr>
    <w:rPr>
      <w:rFonts w:ascii="Arial" w:hAnsi="Arial"/>
      <w:sz w:val="28"/>
      <w:szCs w:val="20"/>
    </w:rPr>
  </w:style>
  <w:style w:type="paragraph" w:styleId="Kop2">
    <w:name w:val="heading 2"/>
    <w:aliases w:val="Reset numbering,Nota paragraaf"/>
    <w:basedOn w:val="Standaard"/>
    <w:next w:val="Standaard"/>
    <w:link w:val="Kop2Char"/>
    <w:semiHidden/>
    <w:unhideWhenUsed/>
    <w:qFormat/>
    <w:rsid w:val="000E773C"/>
    <w:pPr>
      <w:keepNext/>
      <w:numPr>
        <w:ilvl w:val="1"/>
        <w:numId w:val="2"/>
      </w:numPr>
      <w:tabs>
        <w:tab w:val="num" w:pos="576"/>
      </w:tabs>
      <w:spacing w:line="360" w:lineRule="auto"/>
      <w:ind w:left="578" w:hanging="578"/>
      <w:outlineLvl w:val="1"/>
    </w:pPr>
    <w:rPr>
      <w:rFonts w:ascii="Arial" w:hAnsi="Arial"/>
      <w:sz w:val="22"/>
      <w:szCs w:val="22"/>
    </w:rPr>
  </w:style>
  <w:style w:type="paragraph" w:styleId="Kop3">
    <w:name w:val="heading 3"/>
    <w:aliases w:val="Voorwoord,Level 1 - 1,3scr,Nota sub-paragraaf,subparagraaf"/>
    <w:basedOn w:val="Standaard"/>
    <w:next w:val="Standaard"/>
    <w:link w:val="Kop3Char"/>
    <w:semiHidden/>
    <w:unhideWhenUsed/>
    <w:qFormat/>
    <w:rsid w:val="000E773C"/>
    <w:pPr>
      <w:keepNext/>
      <w:numPr>
        <w:ilvl w:val="2"/>
        <w:numId w:val="2"/>
      </w:numPr>
      <w:tabs>
        <w:tab w:val="num" w:pos="720"/>
      </w:tabs>
      <w:ind w:left="720"/>
      <w:outlineLvl w:val="2"/>
    </w:pPr>
    <w:rPr>
      <w:rFonts w:ascii="Arial" w:hAnsi="Arial"/>
      <w:color w:val="F39200"/>
      <w:sz w:val="20"/>
      <w:szCs w:val="20"/>
    </w:rPr>
  </w:style>
  <w:style w:type="paragraph" w:styleId="Kop4">
    <w:name w:val="heading 4"/>
    <w:aliases w:val="Level 2 - a"/>
    <w:basedOn w:val="Standaard"/>
    <w:next w:val="Standaard"/>
    <w:link w:val="Kop4Char"/>
    <w:semiHidden/>
    <w:unhideWhenUsed/>
    <w:qFormat/>
    <w:rsid w:val="000E773C"/>
    <w:pPr>
      <w:keepNext/>
      <w:numPr>
        <w:ilvl w:val="3"/>
        <w:numId w:val="2"/>
      </w:numPr>
      <w:outlineLvl w:val="3"/>
    </w:pPr>
    <w:rPr>
      <w:rFonts w:ascii="Arial" w:hAnsi="Arial"/>
      <w:color w:val="7B6856"/>
      <w:sz w:val="20"/>
      <w:szCs w:val="20"/>
    </w:rPr>
  </w:style>
  <w:style w:type="paragraph" w:styleId="Kop5">
    <w:name w:val="heading 5"/>
    <w:aliases w:val="Level 3 - i"/>
    <w:basedOn w:val="Standaard"/>
    <w:next w:val="Standaard"/>
    <w:link w:val="Kop5Char"/>
    <w:semiHidden/>
    <w:unhideWhenUsed/>
    <w:qFormat/>
    <w:rsid w:val="000E773C"/>
    <w:pPr>
      <w:keepNext/>
      <w:numPr>
        <w:ilvl w:val="4"/>
        <w:numId w:val="2"/>
      </w:numPr>
      <w:suppressAutoHyphens/>
      <w:outlineLvl w:val="4"/>
    </w:pPr>
    <w:rPr>
      <w:rFonts w:ascii="Trebuchet MS" w:hAnsi="Trebuchet MS"/>
      <w:kern w:val="2"/>
      <w:sz w:val="22"/>
      <w:szCs w:val="20"/>
    </w:rPr>
  </w:style>
  <w:style w:type="paragraph" w:styleId="Kop6">
    <w:name w:val="heading 6"/>
    <w:aliases w:val="Legal Level 1."/>
    <w:basedOn w:val="Standaard"/>
    <w:next w:val="Standaard"/>
    <w:link w:val="Kop6Char"/>
    <w:semiHidden/>
    <w:unhideWhenUsed/>
    <w:qFormat/>
    <w:rsid w:val="000E773C"/>
    <w:pPr>
      <w:keepNext/>
      <w:numPr>
        <w:ilvl w:val="5"/>
        <w:numId w:val="2"/>
      </w:numPr>
      <w:outlineLvl w:val="5"/>
    </w:pPr>
    <w:rPr>
      <w:rFonts w:ascii="Trebuchet MS" w:hAnsi="Trebuchet MS"/>
      <w:i/>
      <w:sz w:val="22"/>
      <w:szCs w:val="20"/>
    </w:rPr>
  </w:style>
  <w:style w:type="paragraph" w:styleId="Kop7">
    <w:name w:val="heading 7"/>
    <w:aliases w:val="Legal Level 1.1."/>
    <w:basedOn w:val="Standaard"/>
    <w:next w:val="Standaard"/>
    <w:link w:val="Kop7Char"/>
    <w:semiHidden/>
    <w:unhideWhenUsed/>
    <w:qFormat/>
    <w:rsid w:val="000E773C"/>
    <w:pPr>
      <w:numPr>
        <w:ilvl w:val="6"/>
        <w:numId w:val="2"/>
      </w:numPr>
      <w:spacing w:before="240" w:after="60"/>
      <w:outlineLvl w:val="6"/>
    </w:pPr>
    <w:rPr>
      <w:rFonts w:ascii="Trebuchet MS" w:hAnsi="Trebuchet MS"/>
    </w:rPr>
  </w:style>
  <w:style w:type="paragraph" w:styleId="Kop8">
    <w:name w:val="heading 8"/>
    <w:aliases w:val="Legal Level 1.1.1."/>
    <w:basedOn w:val="Standaard"/>
    <w:next w:val="Standaard"/>
    <w:link w:val="Kop8Char"/>
    <w:semiHidden/>
    <w:unhideWhenUsed/>
    <w:qFormat/>
    <w:rsid w:val="000E773C"/>
    <w:pPr>
      <w:numPr>
        <w:ilvl w:val="7"/>
        <w:numId w:val="2"/>
      </w:numPr>
      <w:spacing w:before="240" w:after="60"/>
      <w:outlineLvl w:val="7"/>
    </w:pPr>
    <w:rPr>
      <w:rFonts w:ascii="Trebuchet MS" w:hAnsi="Trebuchet MS"/>
      <w:i/>
      <w:iCs/>
    </w:rPr>
  </w:style>
  <w:style w:type="paragraph" w:styleId="Kop9">
    <w:name w:val="heading 9"/>
    <w:aliases w:val="Legal Level 1.1.1.1.,Reference Appendix"/>
    <w:basedOn w:val="Standaard"/>
    <w:next w:val="Standaard"/>
    <w:link w:val="Kop9Char"/>
    <w:semiHidden/>
    <w:unhideWhenUsed/>
    <w:qFormat/>
    <w:rsid w:val="000E773C"/>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rPr>
      <w:rFonts w:ascii="Arial" w:hAnsi="Arial"/>
      <w:sz w:val="18"/>
    </w:rPr>
  </w:style>
  <w:style w:type="paragraph" w:customStyle="1" w:styleId="Default">
    <w:name w:val="Default"/>
    <w:rsid w:val="000E773C"/>
    <w:pPr>
      <w:autoSpaceDE w:val="0"/>
      <w:autoSpaceDN w:val="0"/>
      <w:adjustRightInd w:val="0"/>
    </w:pPr>
    <w:rPr>
      <w:rFonts w:ascii="Calibri" w:hAnsi="Calibri" w:cs="Calibri"/>
      <w:color w:val="000000"/>
      <w:sz w:val="24"/>
      <w:szCs w:val="24"/>
    </w:rPr>
  </w:style>
  <w:style w:type="character" w:customStyle="1" w:styleId="Kop1Char">
    <w:name w:val="Kop 1 Char"/>
    <w:aliases w:val="hoofdstuk Char,Nota hoofdstuk Char,Hoofdstuk Char,Section Heading Char"/>
    <w:basedOn w:val="Standaardalinea-lettertype"/>
    <w:link w:val="Kop1"/>
    <w:rsid w:val="000E773C"/>
    <w:rPr>
      <w:rFonts w:ascii="Arial" w:hAnsi="Arial"/>
      <w:sz w:val="28"/>
    </w:rPr>
  </w:style>
  <w:style w:type="character" w:customStyle="1" w:styleId="Kop2Char">
    <w:name w:val="Kop 2 Char"/>
    <w:aliases w:val="Reset numbering Char,Nota paragraaf Char"/>
    <w:basedOn w:val="Standaardalinea-lettertype"/>
    <w:link w:val="Kop2"/>
    <w:semiHidden/>
    <w:rsid w:val="000E773C"/>
    <w:rPr>
      <w:rFonts w:ascii="Arial" w:hAnsi="Arial"/>
      <w:sz w:val="22"/>
      <w:szCs w:val="22"/>
    </w:rPr>
  </w:style>
  <w:style w:type="character" w:customStyle="1" w:styleId="Kop3Char">
    <w:name w:val="Kop 3 Char"/>
    <w:aliases w:val="Voorwoord Char,Level 1 - 1 Char,3scr Char,Nota sub-paragraaf Char,subparagraaf Char"/>
    <w:basedOn w:val="Standaardalinea-lettertype"/>
    <w:link w:val="Kop3"/>
    <w:semiHidden/>
    <w:rsid w:val="000E773C"/>
    <w:rPr>
      <w:rFonts w:ascii="Arial" w:hAnsi="Arial"/>
      <w:color w:val="F39200"/>
    </w:rPr>
  </w:style>
  <w:style w:type="character" w:customStyle="1" w:styleId="Kop4Char">
    <w:name w:val="Kop 4 Char"/>
    <w:aliases w:val="Level 2 - a Char"/>
    <w:basedOn w:val="Standaardalinea-lettertype"/>
    <w:link w:val="Kop4"/>
    <w:semiHidden/>
    <w:rsid w:val="000E773C"/>
    <w:rPr>
      <w:rFonts w:ascii="Arial" w:hAnsi="Arial"/>
      <w:color w:val="7B6856"/>
    </w:rPr>
  </w:style>
  <w:style w:type="character" w:customStyle="1" w:styleId="Kop5Char">
    <w:name w:val="Kop 5 Char"/>
    <w:aliases w:val="Level 3 - i Char"/>
    <w:basedOn w:val="Standaardalinea-lettertype"/>
    <w:link w:val="Kop5"/>
    <w:semiHidden/>
    <w:rsid w:val="000E773C"/>
    <w:rPr>
      <w:rFonts w:ascii="Trebuchet MS" w:hAnsi="Trebuchet MS"/>
      <w:kern w:val="2"/>
      <w:sz w:val="22"/>
    </w:rPr>
  </w:style>
  <w:style w:type="character" w:customStyle="1" w:styleId="Kop6Char">
    <w:name w:val="Kop 6 Char"/>
    <w:aliases w:val="Legal Level 1. Char"/>
    <w:basedOn w:val="Standaardalinea-lettertype"/>
    <w:link w:val="Kop6"/>
    <w:semiHidden/>
    <w:rsid w:val="000E773C"/>
    <w:rPr>
      <w:rFonts w:ascii="Trebuchet MS" w:hAnsi="Trebuchet MS"/>
      <w:i/>
      <w:sz w:val="22"/>
    </w:rPr>
  </w:style>
  <w:style w:type="character" w:customStyle="1" w:styleId="Kop7Char">
    <w:name w:val="Kop 7 Char"/>
    <w:aliases w:val="Legal Level 1.1. Char"/>
    <w:basedOn w:val="Standaardalinea-lettertype"/>
    <w:link w:val="Kop7"/>
    <w:semiHidden/>
    <w:rsid w:val="000E773C"/>
    <w:rPr>
      <w:rFonts w:ascii="Trebuchet MS" w:hAnsi="Trebuchet MS"/>
      <w:sz w:val="24"/>
      <w:szCs w:val="24"/>
    </w:rPr>
  </w:style>
  <w:style w:type="character" w:customStyle="1" w:styleId="Kop8Char">
    <w:name w:val="Kop 8 Char"/>
    <w:aliases w:val="Legal Level 1.1.1. Char"/>
    <w:basedOn w:val="Standaardalinea-lettertype"/>
    <w:link w:val="Kop8"/>
    <w:semiHidden/>
    <w:rsid w:val="000E773C"/>
    <w:rPr>
      <w:rFonts w:ascii="Trebuchet MS" w:hAnsi="Trebuchet MS"/>
      <w:i/>
      <w:iCs/>
      <w:sz w:val="24"/>
      <w:szCs w:val="24"/>
    </w:rPr>
  </w:style>
  <w:style w:type="character" w:customStyle="1" w:styleId="Kop9Char">
    <w:name w:val="Kop 9 Char"/>
    <w:aliases w:val="Legal Level 1.1.1.1. Char,Reference Appendix Char"/>
    <w:basedOn w:val="Standaardalinea-lettertype"/>
    <w:link w:val="Kop9"/>
    <w:semiHidden/>
    <w:rsid w:val="000E773C"/>
    <w:rPr>
      <w:rFonts w:ascii="Arial" w:hAnsi="Arial" w:cs="Arial"/>
      <w:sz w:val="22"/>
      <w:szCs w:val="22"/>
    </w:rPr>
  </w:style>
  <w:style w:type="table" w:styleId="Tabelraster">
    <w:name w:val="Table Grid"/>
    <w:basedOn w:val="Standaardtabel"/>
    <w:uiPriority w:val="39"/>
    <w:rsid w:val="000E7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612576">
      <w:bodyDiv w:val="1"/>
      <w:marLeft w:val="0"/>
      <w:marRight w:val="0"/>
      <w:marTop w:val="0"/>
      <w:marBottom w:val="0"/>
      <w:divBdr>
        <w:top w:val="none" w:sz="0" w:space="0" w:color="auto"/>
        <w:left w:val="none" w:sz="0" w:space="0" w:color="auto"/>
        <w:bottom w:val="none" w:sz="0" w:space="0" w:color="auto"/>
        <w:right w:val="none" w:sz="0" w:space="0" w:color="auto"/>
      </w:divBdr>
    </w:div>
    <w:div w:id="1469394707">
      <w:bodyDiv w:val="1"/>
      <w:marLeft w:val="0"/>
      <w:marRight w:val="0"/>
      <w:marTop w:val="0"/>
      <w:marBottom w:val="0"/>
      <w:divBdr>
        <w:top w:val="none" w:sz="0" w:space="0" w:color="auto"/>
        <w:left w:val="none" w:sz="0" w:space="0" w:color="auto"/>
        <w:bottom w:val="none" w:sz="0" w:space="0" w:color="auto"/>
        <w:right w:val="none" w:sz="0" w:space="0" w:color="auto"/>
      </w:divBdr>
    </w:div>
    <w:div w:id="187094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5</Pages>
  <Words>1702</Words>
  <Characters>11017</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Wieneke Pommé-Peeters</dc:creator>
  <cp:keywords/>
  <dc:description/>
  <cp:lastModifiedBy>Sandra van Lipzig</cp:lastModifiedBy>
  <cp:revision>7</cp:revision>
  <cp:lastPrinted>2024-03-11T10:16:00Z</cp:lastPrinted>
  <dcterms:created xsi:type="dcterms:W3CDTF">2024-03-11T10:16:00Z</dcterms:created>
  <dcterms:modified xsi:type="dcterms:W3CDTF">2024-03-11T10:56:00Z</dcterms:modified>
</cp:coreProperties>
</file>